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7CDF4B37" w:rsidR="00B743C0" w:rsidRPr="00094429" w:rsidRDefault="00772E99" w:rsidP="007C0725">
      <w:pPr>
        <w:spacing w:line="276" w:lineRule="auto"/>
        <w:ind w:left="-567"/>
        <w:rPr>
          <w:b/>
          <w:sz w:val="24"/>
          <w:szCs w:val="24"/>
        </w:rPr>
      </w:pPr>
      <w:r>
        <w:rPr>
          <w:b/>
          <w:sz w:val="24"/>
          <w:szCs w:val="24"/>
        </w:rPr>
        <w:t>Marketing Manager</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69DE6428" w14:textId="5439A2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4B6975AF" w14:textId="77777777" w:rsidR="00EF71AF" w:rsidRDefault="00EF71AF" w:rsidP="00EF71AF">
      <w:pPr>
        <w:pStyle w:val="NoSpacing"/>
        <w:rPr>
          <w:rFonts w:eastAsia="Trebuchet MS" w:cstheme="minorHAnsi"/>
          <w:lang w:val="en-US"/>
        </w:rPr>
      </w:pPr>
    </w:p>
    <w:p w14:paraId="69894682" w14:textId="7157ABDF" w:rsidR="00EF71AF" w:rsidRDefault="00EF71AF" w:rsidP="00EF71AF">
      <w:pPr>
        <w:pStyle w:val="NoSpacing"/>
        <w:rPr>
          <w:rFonts w:eastAsia="Trebuchet MS" w:cstheme="minorHAnsi"/>
          <w:lang w:val="en-US"/>
        </w:rPr>
      </w:pPr>
      <w:r w:rsidRPr="00EF71AF">
        <w:rPr>
          <w:rFonts w:eastAsia="Trebuchet MS" w:cstheme="minorHAnsi"/>
          <w:lang w:val="en-US"/>
        </w:rPr>
        <w:t>We are seeking a highly skilled and experienced Marketing Manager to join our team. The ideal candidate will have 4-8 years of experience in the marketing department, with a proven track record of successfully managing marketing campaigns, events and strategies. The Marketing Manager will be responsible for overseeing all marketing activities, developing and implementing marketing plans, and driving brand awareness and customer engagement.</w:t>
      </w:r>
    </w:p>
    <w:p w14:paraId="216B36E3" w14:textId="77777777" w:rsidR="00EF71AF" w:rsidRPr="00EF71AF" w:rsidRDefault="00EF71AF" w:rsidP="00EF71AF">
      <w:pPr>
        <w:pStyle w:val="NoSpacing"/>
        <w:rPr>
          <w:rFonts w:eastAsia="Trebuchet MS" w:cstheme="minorHAnsi"/>
          <w:lang w:val="en-US"/>
        </w:rPr>
      </w:pPr>
    </w:p>
    <w:p w14:paraId="457DC91C" w14:textId="5D4C0ECC"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t xml:space="preserve"> Develop and implement marketing strategies to drive brand awareness and customer engagement</w:t>
      </w:r>
    </w:p>
    <w:p w14:paraId="05991F2D" w14:textId="3A7364F0"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t>Oversee all marketing activities, including advertising, promotions, and social media campaigns. This includes coordination with external agencies.</w:t>
      </w:r>
    </w:p>
    <w:p w14:paraId="5E4DB951" w14:textId="6BF29293"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t>Analyze market trends and competitor activity to identify opportunities for growth</w:t>
      </w:r>
    </w:p>
    <w:p w14:paraId="66CB4C90" w14:textId="6DE4478A"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t>Collaborate with cross-functional teams to ensure marketing initiatives are aligned with overall business objectives</w:t>
      </w:r>
    </w:p>
    <w:p w14:paraId="20451EFC" w14:textId="3B38FEF5"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t>Monitor and report on the effectiveness of marketing campaigns and strategies</w:t>
      </w:r>
    </w:p>
    <w:p w14:paraId="16C267E4" w14:textId="6E7A7B21"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t>Manage a team of marketing professionals, providing guidance and support as needed</w:t>
      </w:r>
    </w:p>
    <w:p w14:paraId="3B184E1A" w14:textId="6A0DEB35" w:rsidR="00EF71AF" w:rsidRPr="00EF71AF" w:rsidRDefault="00EF71AF" w:rsidP="00EF71AF">
      <w:pPr>
        <w:pStyle w:val="NoSpacing"/>
        <w:numPr>
          <w:ilvl w:val="0"/>
          <w:numId w:val="36"/>
        </w:numPr>
        <w:rPr>
          <w:rFonts w:eastAsia="Trebuchet MS" w:cstheme="minorHAnsi"/>
          <w:lang w:val="en-US"/>
        </w:rPr>
      </w:pPr>
      <w:r w:rsidRPr="00EF71AF">
        <w:rPr>
          <w:rFonts w:eastAsia="Trebuchet MS" w:cstheme="minorHAnsi"/>
          <w:lang w:val="en-US"/>
        </w:rPr>
        <w:lastRenderedPageBreak/>
        <w:t xml:space="preserve">Stay </w:t>
      </w:r>
      <w:r w:rsidR="00B04C7B" w:rsidRPr="00EF71AF">
        <w:rPr>
          <w:rFonts w:eastAsia="Trebuchet MS" w:cstheme="minorHAnsi"/>
          <w:lang w:val="en-US"/>
        </w:rPr>
        <w:t>up to date</w:t>
      </w:r>
      <w:r w:rsidRPr="00EF71AF">
        <w:rPr>
          <w:rFonts w:eastAsia="Trebuchet MS" w:cstheme="minorHAnsi"/>
          <w:lang w:val="en-US"/>
        </w:rPr>
        <w:t xml:space="preserve"> on industry trends and best practices to ensure the company remains competitive in the market. Our target market is a niche audience of UHNW Families, Multi Family Offices and Wealth Management Institutions.</w:t>
      </w:r>
    </w:p>
    <w:p w14:paraId="7D90AD27" w14:textId="3FA9D69B" w:rsidR="00977113" w:rsidRPr="00977113" w:rsidRDefault="00977113" w:rsidP="00977113">
      <w:pPr>
        <w:pStyle w:val="NoSpacing"/>
        <w:numPr>
          <w:ilvl w:val="0"/>
          <w:numId w:val="36"/>
        </w:numPr>
        <w:rPr>
          <w:rFonts w:eastAsia="Trebuchet MS" w:cstheme="minorHAnsi"/>
          <w:lang w:val="en-US"/>
        </w:rPr>
      </w:pPr>
      <w:r w:rsidRPr="00977113">
        <w:rPr>
          <w:rFonts w:eastAsia="Trebuchet MS" w:cstheme="minorHAnsi"/>
          <w:lang w:val="en-US"/>
        </w:rPr>
        <w:t>Experienced in implementing secure development methodologies, ensuring robust protection of sensitive data and systems integrity.</w:t>
      </w:r>
    </w:p>
    <w:p w14:paraId="04A1D9D2" w14:textId="324FAF33" w:rsidR="00977113" w:rsidRPr="002E089A" w:rsidRDefault="00977113" w:rsidP="002E089A">
      <w:pPr>
        <w:pStyle w:val="NoSpacing"/>
        <w:ind w:left="720"/>
        <w:rPr>
          <w:rFonts w:eastAsia="Trebuchet MS" w:cstheme="minorHAnsi"/>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568EAEEB" w14:textId="636E2FE9" w:rsidR="00CA0C50" w:rsidRDefault="00CA0C50" w:rsidP="00CA0C50">
      <w:pPr>
        <w:pStyle w:val="NoSpacing"/>
        <w:rPr>
          <w:rStyle w:val="normaltextrun"/>
          <w:rFonts w:ascii="Calibri" w:eastAsia="Times New Roman" w:hAnsi="Calibri" w:cs="Calibri"/>
          <w:lang w:eastAsia="en-IN"/>
        </w:rPr>
      </w:pPr>
    </w:p>
    <w:p w14:paraId="0C8854A1" w14:textId="77777777" w:rsidR="00BF11A4" w:rsidRPr="00ED6939" w:rsidRDefault="00BF11A4" w:rsidP="00BF11A4">
      <w:pPr>
        <w:pStyle w:val="NoSpacing"/>
        <w:rPr>
          <w:rFonts w:eastAsia="Trebuchet MS" w:cstheme="minorHAnsi"/>
        </w:rPr>
      </w:pPr>
      <w:r w:rsidRPr="00ED6939">
        <w:rPr>
          <w:rFonts w:eastAsia="Trebuchet MS" w:cstheme="minorHAnsi"/>
        </w:rPr>
        <w:t>We are seeking a highly skilled and experienced Marketing Manager to join our team. The ideal candidate will have 4-8 years of experience in the marketing department, with a proven track record of successfully managing marketing campaigns, events and strategies. The Marketing Manager will be responsible for overseeing all marketing activities, developing and implementing marketing plans, and driving brand awareness and customer engagement.</w:t>
      </w:r>
    </w:p>
    <w:p w14:paraId="345C1750" w14:textId="77777777" w:rsidR="007C0725" w:rsidRPr="00BD7853" w:rsidRDefault="007C0725" w:rsidP="00CA0C50">
      <w:pPr>
        <w:pStyle w:val="NoSpacing"/>
        <w:rPr>
          <w:rStyle w:val="normaltextrun"/>
          <w:rFonts w:ascii="Calibri" w:eastAsia="Times New Roman" w:hAnsi="Calibri" w:cs="Calibri"/>
          <w:lang w:eastAsia="en-IN"/>
        </w:rPr>
      </w:pPr>
    </w:p>
    <w:p w14:paraId="55146F82" w14:textId="7C09800D" w:rsidR="006A18A5" w:rsidRDefault="006A18A5" w:rsidP="006A18A5">
      <w:pPr>
        <w:pStyle w:val="NoSpacing"/>
        <w:rPr>
          <w:rFonts w:ascii="Calibri" w:eastAsia="Times New Roman" w:hAnsi="Calibri" w:cs="Calibri"/>
          <w:b/>
          <w:bCs/>
          <w:lang w:eastAsia="en-IN"/>
        </w:rPr>
      </w:pPr>
    </w:p>
    <w:p w14:paraId="5F8A742B" w14:textId="0E7788FF"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Qualifications: </w:t>
      </w:r>
    </w:p>
    <w:p w14:paraId="285E5F97" w14:textId="77777777" w:rsidR="002E089A" w:rsidRPr="00ED6939" w:rsidRDefault="002E089A" w:rsidP="002E089A">
      <w:pPr>
        <w:pStyle w:val="NoSpacing"/>
        <w:rPr>
          <w:rFonts w:eastAsia="Trebuchet MS" w:cstheme="minorHAnsi"/>
        </w:rPr>
      </w:pPr>
      <w:r w:rsidRPr="00ED6939">
        <w:rPr>
          <w:rFonts w:eastAsia="Trebuchet MS" w:cstheme="minorHAnsi"/>
        </w:rPr>
        <w:t>- Bachelor's / Post Graduate degree in Marketing, Business, or related field</w:t>
      </w:r>
    </w:p>
    <w:p w14:paraId="4785F36E" w14:textId="77777777" w:rsidR="002E089A" w:rsidRPr="00ED6939" w:rsidRDefault="002E089A" w:rsidP="002E089A">
      <w:pPr>
        <w:pStyle w:val="NoSpacing"/>
        <w:rPr>
          <w:rFonts w:eastAsia="Trebuchet MS" w:cstheme="minorHAnsi"/>
        </w:rPr>
      </w:pPr>
      <w:r w:rsidRPr="00ED6939">
        <w:rPr>
          <w:rFonts w:eastAsia="Trebuchet MS" w:cstheme="minorHAnsi"/>
        </w:rPr>
        <w:t>- 4-8 years of experience in a marketing role, with at least 2 years in a managerial position</w:t>
      </w:r>
    </w:p>
    <w:p w14:paraId="78D8990D" w14:textId="77777777" w:rsidR="002E089A" w:rsidRPr="00ED6939" w:rsidRDefault="002E089A" w:rsidP="002E089A">
      <w:pPr>
        <w:pStyle w:val="NoSpacing"/>
        <w:rPr>
          <w:rFonts w:eastAsia="Trebuchet MS" w:cstheme="minorHAnsi"/>
        </w:rPr>
      </w:pPr>
      <w:r w:rsidRPr="00ED6939">
        <w:rPr>
          <w:rFonts w:eastAsia="Trebuchet MS" w:cstheme="minorHAnsi"/>
        </w:rPr>
        <w:t>- Strong leadership and communication skills</w:t>
      </w:r>
    </w:p>
    <w:p w14:paraId="28747C9D" w14:textId="77777777" w:rsidR="002E089A" w:rsidRPr="00ED6939" w:rsidRDefault="002E089A" w:rsidP="002E089A">
      <w:pPr>
        <w:pStyle w:val="NoSpacing"/>
        <w:rPr>
          <w:rFonts w:eastAsia="Trebuchet MS" w:cstheme="minorHAnsi"/>
        </w:rPr>
      </w:pPr>
      <w:r w:rsidRPr="00ED6939">
        <w:rPr>
          <w:rFonts w:eastAsia="Trebuchet MS" w:cstheme="minorHAnsi"/>
        </w:rPr>
        <w:t>- Proven track record of successfully managing marketing campaigns and strategies</w:t>
      </w:r>
    </w:p>
    <w:p w14:paraId="17DD544D" w14:textId="77777777" w:rsidR="002E089A" w:rsidRPr="00ED6939" w:rsidRDefault="002E089A" w:rsidP="002E089A">
      <w:pPr>
        <w:pStyle w:val="NoSpacing"/>
        <w:rPr>
          <w:rFonts w:eastAsia="Trebuchet MS" w:cstheme="minorHAnsi"/>
        </w:rPr>
      </w:pPr>
      <w:r w:rsidRPr="00ED6939">
        <w:rPr>
          <w:rFonts w:eastAsia="Trebuchet MS" w:cstheme="minorHAnsi"/>
        </w:rPr>
        <w:t>- Experience with digital marketing, social media, and analytics tools</w:t>
      </w:r>
    </w:p>
    <w:p w14:paraId="20F7C978" w14:textId="77777777" w:rsidR="002E089A" w:rsidRPr="00ED6939" w:rsidRDefault="002E089A" w:rsidP="002E089A">
      <w:pPr>
        <w:pStyle w:val="NoSpacing"/>
        <w:rPr>
          <w:rFonts w:eastAsia="Trebuchet MS" w:cstheme="minorHAnsi"/>
        </w:rPr>
      </w:pPr>
      <w:r w:rsidRPr="00ED6939">
        <w:rPr>
          <w:rFonts w:eastAsia="Trebuchet MS" w:cstheme="minorHAnsi"/>
        </w:rPr>
        <w:t>- Ability to work in a fast-paced environment and meet tight deadlines</w:t>
      </w:r>
    </w:p>
    <w:p w14:paraId="15D9A607" w14:textId="12D2FF59" w:rsidR="00522CCD" w:rsidRDefault="00522CCD" w:rsidP="00CA0C50">
      <w:pPr>
        <w:pStyle w:val="NoSpacing"/>
        <w:rPr>
          <w:rStyle w:val="normaltextrun"/>
          <w:rFonts w:ascii="Calibri" w:eastAsia="Times New Roman" w:hAnsi="Calibri" w:cs="Calibri"/>
          <w:lang w:eastAsia="en-IN"/>
        </w:rPr>
      </w:pPr>
    </w:p>
    <w:p w14:paraId="43E43109" w14:textId="4A6BB52A" w:rsidR="00522CCD" w:rsidRDefault="00522CCD" w:rsidP="00CA0C50">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08608CCC" w:rsidR="00D7569B" w:rsidRPr="00CA0C50" w:rsidRDefault="00BE0AF3"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 xml:space="preserve">Mumbai </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01" w14:textId="77777777" w:rsidR="00EA615F" w:rsidRDefault="00EA615F" w:rsidP="00B743C0">
      <w:pPr>
        <w:spacing w:after="0" w:line="240" w:lineRule="auto"/>
      </w:pPr>
      <w:r>
        <w:separator/>
      </w:r>
    </w:p>
  </w:endnote>
  <w:endnote w:type="continuationSeparator" w:id="0">
    <w:p w14:paraId="05199106" w14:textId="77777777" w:rsidR="00EA615F" w:rsidRDefault="00EA615F" w:rsidP="00B743C0">
      <w:pPr>
        <w:spacing w:after="0" w:line="240" w:lineRule="auto"/>
      </w:pPr>
      <w:r>
        <w:continuationSeparator/>
      </w:r>
    </w:p>
  </w:endnote>
  <w:endnote w:type="continuationNotice" w:id="1">
    <w:p w14:paraId="03F22C73" w14:textId="77777777" w:rsidR="00EA615F" w:rsidRDefault="00EA6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67704" w14:textId="77777777" w:rsidR="00EA615F" w:rsidRDefault="00EA615F" w:rsidP="00B743C0">
      <w:pPr>
        <w:spacing w:after="0" w:line="240" w:lineRule="auto"/>
      </w:pPr>
      <w:r>
        <w:separator/>
      </w:r>
    </w:p>
  </w:footnote>
  <w:footnote w:type="continuationSeparator" w:id="0">
    <w:p w14:paraId="63CA05B1" w14:textId="77777777" w:rsidR="00EA615F" w:rsidRDefault="00EA615F" w:rsidP="00B743C0">
      <w:pPr>
        <w:spacing w:after="0" w:line="240" w:lineRule="auto"/>
      </w:pPr>
      <w:r>
        <w:continuationSeparator/>
      </w:r>
    </w:p>
  </w:footnote>
  <w:footnote w:type="continuationNotice" w:id="1">
    <w:p w14:paraId="0E9259DA" w14:textId="77777777" w:rsidR="00EA615F" w:rsidRDefault="00EA6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29"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11"/>
  </w:num>
  <w:num w:numId="2" w16cid:durableId="575938131">
    <w:abstractNumId w:val="14"/>
  </w:num>
  <w:num w:numId="3" w16cid:durableId="202835486">
    <w:abstractNumId w:val="15"/>
  </w:num>
  <w:num w:numId="4" w16cid:durableId="1571190813">
    <w:abstractNumId w:val="21"/>
  </w:num>
  <w:num w:numId="5" w16cid:durableId="86387401">
    <w:abstractNumId w:val="18"/>
  </w:num>
  <w:num w:numId="6" w16cid:durableId="1070687369">
    <w:abstractNumId w:val="17"/>
  </w:num>
  <w:num w:numId="7" w16cid:durableId="492139402">
    <w:abstractNumId w:val="23"/>
  </w:num>
  <w:num w:numId="8" w16cid:durableId="999431453">
    <w:abstractNumId w:val="7"/>
  </w:num>
  <w:num w:numId="9" w16cid:durableId="1815029510">
    <w:abstractNumId w:val="28"/>
  </w:num>
  <w:num w:numId="10" w16cid:durableId="1723484217">
    <w:abstractNumId w:val="34"/>
  </w:num>
  <w:num w:numId="11" w16cid:durableId="1033383416">
    <w:abstractNumId w:val="19"/>
  </w:num>
  <w:num w:numId="12" w16cid:durableId="892812985">
    <w:abstractNumId w:val="35"/>
  </w:num>
  <w:num w:numId="13" w16cid:durableId="197856153">
    <w:abstractNumId w:val="4"/>
  </w:num>
  <w:num w:numId="14" w16cid:durableId="33041147">
    <w:abstractNumId w:val="32"/>
  </w:num>
  <w:num w:numId="15" w16cid:durableId="1219785476">
    <w:abstractNumId w:val="13"/>
  </w:num>
  <w:num w:numId="16" w16cid:durableId="1867254660">
    <w:abstractNumId w:val="33"/>
  </w:num>
  <w:num w:numId="17" w16cid:durableId="594750022">
    <w:abstractNumId w:val="2"/>
  </w:num>
  <w:num w:numId="18" w16cid:durableId="1453207906">
    <w:abstractNumId w:val="22"/>
  </w:num>
  <w:num w:numId="19" w16cid:durableId="1498110052">
    <w:abstractNumId w:val="27"/>
  </w:num>
  <w:num w:numId="20" w16cid:durableId="1972175188">
    <w:abstractNumId w:val="5"/>
  </w:num>
  <w:num w:numId="21" w16cid:durableId="624384415">
    <w:abstractNumId w:val="30"/>
  </w:num>
  <w:num w:numId="22" w16cid:durableId="1853489269">
    <w:abstractNumId w:val="16"/>
  </w:num>
  <w:num w:numId="23" w16cid:durableId="1510945715">
    <w:abstractNumId w:val="8"/>
  </w:num>
  <w:num w:numId="24" w16cid:durableId="1938755481">
    <w:abstractNumId w:val="0"/>
  </w:num>
  <w:num w:numId="25" w16cid:durableId="1981886200">
    <w:abstractNumId w:val="9"/>
  </w:num>
  <w:num w:numId="26" w16cid:durableId="1592398762">
    <w:abstractNumId w:val="1"/>
  </w:num>
  <w:num w:numId="27" w16cid:durableId="503589277">
    <w:abstractNumId w:val="20"/>
  </w:num>
  <w:num w:numId="28" w16cid:durableId="2117165407">
    <w:abstractNumId w:val="26"/>
  </w:num>
  <w:num w:numId="29" w16cid:durableId="1192766741">
    <w:abstractNumId w:val="25"/>
  </w:num>
  <w:num w:numId="30" w16cid:durableId="1190409823">
    <w:abstractNumId w:val="12"/>
  </w:num>
  <w:num w:numId="31" w16cid:durableId="1061518948">
    <w:abstractNumId w:val="6"/>
  </w:num>
  <w:num w:numId="32" w16cid:durableId="1663851729">
    <w:abstractNumId w:val="24"/>
  </w:num>
  <w:num w:numId="33" w16cid:durableId="1941185519">
    <w:abstractNumId w:val="10"/>
  </w:num>
  <w:num w:numId="34" w16cid:durableId="1491097594">
    <w:abstractNumId w:val="29"/>
  </w:num>
  <w:num w:numId="35" w16cid:durableId="357003992">
    <w:abstractNumId w:val="31"/>
  </w:num>
  <w:num w:numId="36" w16cid:durableId="122159485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D7EF7"/>
    <w:rsid w:val="000E1B7F"/>
    <w:rsid w:val="00150F05"/>
    <w:rsid w:val="001721B5"/>
    <w:rsid w:val="00192414"/>
    <w:rsid w:val="001A01D2"/>
    <w:rsid w:val="001A6E36"/>
    <w:rsid w:val="001B1A31"/>
    <w:rsid w:val="001B73D5"/>
    <w:rsid w:val="001E0137"/>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2A0C"/>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F0C2B"/>
    <w:rsid w:val="00504932"/>
    <w:rsid w:val="00522CCD"/>
    <w:rsid w:val="00525BF9"/>
    <w:rsid w:val="0058351D"/>
    <w:rsid w:val="005951FE"/>
    <w:rsid w:val="005B7D5B"/>
    <w:rsid w:val="005E0007"/>
    <w:rsid w:val="005F61F0"/>
    <w:rsid w:val="005F7FC8"/>
    <w:rsid w:val="006065BF"/>
    <w:rsid w:val="00632CF0"/>
    <w:rsid w:val="00666B2D"/>
    <w:rsid w:val="00674004"/>
    <w:rsid w:val="00681AE6"/>
    <w:rsid w:val="0068769E"/>
    <w:rsid w:val="006A18A5"/>
    <w:rsid w:val="006A3BDB"/>
    <w:rsid w:val="006A466C"/>
    <w:rsid w:val="006A6448"/>
    <w:rsid w:val="006D2D4A"/>
    <w:rsid w:val="0075424F"/>
    <w:rsid w:val="007643E5"/>
    <w:rsid w:val="00764ABB"/>
    <w:rsid w:val="00772E99"/>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4193"/>
    <w:rsid w:val="00977113"/>
    <w:rsid w:val="00990343"/>
    <w:rsid w:val="0099461E"/>
    <w:rsid w:val="009C25AC"/>
    <w:rsid w:val="009F0D15"/>
    <w:rsid w:val="009F111E"/>
    <w:rsid w:val="00A06050"/>
    <w:rsid w:val="00A60E48"/>
    <w:rsid w:val="00A62897"/>
    <w:rsid w:val="00A86818"/>
    <w:rsid w:val="00AD67B1"/>
    <w:rsid w:val="00AE4446"/>
    <w:rsid w:val="00AF58D5"/>
    <w:rsid w:val="00B04C7B"/>
    <w:rsid w:val="00B33C2B"/>
    <w:rsid w:val="00B41B84"/>
    <w:rsid w:val="00B65B8D"/>
    <w:rsid w:val="00B65C21"/>
    <w:rsid w:val="00B743C0"/>
    <w:rsid w:val="00B86707"/>
    <w:rsid w:val="00BB0DD6"/>
    <w:rsid w:val="00BB7157"/>
    <w:rsid w:val="00BD7853"/>
    <w:rsid w:val="00BE0AF3"/>
    <w:rsid w:val="00BF11A4"/>
    <w:rsid w:val="00C1307A"/>
    <w:rsid w:val="00C353F7"/>
    <w:rsid w:val="00C36E31"/>
    <w:rsid w:val="00C36EB2"/>
    <w:rsid w:val="00C7471E"/>
    <w:rsid w:val="00C87407"/>
    <w:rsid w:val="00CA0045"/>
    <w:rsid w:val="00CA0C50"/>
    <w:rsid w:val="00CA113D"/>
    <w:rsid w:val="00CA1C5C"/>
    <w:rsid w:val="00CB3970"/>
    <w:rsid w:val="00CC6054"/>
    <w:rsid w:val="00CD54A6"/>
    <w:rsid w:val="00CD57A6"/>
    <w:rsid w:val="00CE47ED"/>
    <w:rsid w:val="00CF6DDF"/>
    <w:rsid w:val="00D074FC"/>
    <w:rsid w:val="00D10D72"/>
    <w:rsid w:val="00D32505"/>
    <w:rsid w:val="00D51E62"/>
    <w:rsid w:val="00D600AB"/>
    <w:rsid w:val="00D7569B"/>
    <w:rsid w:val="00D86C3E"/>
    <w:rsid w:val="00D92EFF"/>
    <w:rsid w:val="00D93E84"/>
    <w:rsid w:val="00DD635F"/>
    <w:rsid w:val="00E05462"/>
    <w:rsid w:val="00E06318"/>
    <w:rsid w:val="00E25440"/>
    <w:rsid w:val="00E42C94"/>
    <w:rsid w:val="00E53B5F"/>
    <w:rsid w:val="00E61145"/>
    <w:rsid w:val="00E61506"/>
    <w:rsid w:val="00E647F0"/>
    <w:rsid w:val="00EA615F"/>
    <w:rsid w:val="00EA6BD9"/>
    <w:rsid w:val="00EB0DDB"/>
    <w:rsid w:val="00EC1A30"/>
    <w:rsid w:val="00EC4046"/>
    <w:rsid w:val="00EE1A0A"/>
    <w:rsid w:val="00EF0B8E"/>
    <w:rsid w:val="00EF71AF"/>
    <w:rsid w:val="00F422D2"/>
    <w:rsid w:val="00F7231E"/>
    <w:rsid w:val="00F81C1E"/>
    <w:rsid w:val="00FA1167"/>
    <w:rsid w:val="00FB31A1"/>
    <w:rsid w:val="00FC6F9D"/>
    <w:rsid w:val="00FF22CC"/>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545409365">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674412">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788352432">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703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Rutuja Ghuge</cp:lastModifiedBy>
  <cp:revision>9</cp:revision>
  <dcterms:created xsi:type="dcterms:W3CDTF">2024-12-12T08:56:00Z</dcterms:created>
  <dcterms:modified xsi:type="dcterms:W3CDTF">2024-12-12T09:12:00Z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