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2A51A82"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1B64833"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39E99F5E"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E86AA2">
        <w:rPr>
          <w:rFonts w:asciiTheme="minorHAnsi" w:hAnsiTheme="minorHAnsi" w:cstheme="minorHAnsi"/>
          <w:sz w:val="22"/>
          <w:szCs w:val="22"/>
        </w:rPr>
        <w:t>Lead</w:t>
      </w:r>
      <w:r w:rsidR="00EB4881">
        <w:rPr>
          <w:rFonts w:asciiTheme="minorHAnsi" w:hAnsiTheme="minorHAnsi" w:cstheme="minorHAnsi"/>
          <w:sz w:val="22"/>
          <w:szCs w:val="22"/>
        </w:rPr>
        <w:t xml:space="preserve"> Software Engineer-Embedded</w:t>
      </w:r>
    </w:p>
    <w:p w14:paraId="063828C8" w14:textId="2BC0A709"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EB4881">
        <w:rPr>
          <w:rFonts w:asciiTheme="minorHAnsi" w:hAnsiTheme="minorHAnsi" w:cstheme="minorHAnsi"/>
          <w:sz w:val="22"/>
          <w:szCs w:val="22"/>
        </w:rPr>
        <w:t>Senior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5CF024F5"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1E52BD">
        <w:rPr>
          <w:rFonts w:asciiTheme="minorHAnsi" w:hAnsiTheme="minorHAnsi" w:cstheme="minorHAnsi"/>
          <w:sz w:val="22"/>
          <w:szCs w:val="22"/>
        </w:rPr>
        <w:t>7</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9DB9FE7" w14:textId="77777777" w:rsidR="00667B1A" w:rsidRPr="00EB4881" w:rsidRDefault="00667B1A" w:rsidP="005F430C">
      <w:pPr>
        <w:rPr>
          <w:rFonts w:asciiTheme="minorHAnsi" w:hAnsiTheme="minorHAnsi" w:cstheme="minorHAnsi"/>
        </w:rPr>
      </w:pPr>
    </w:p>
    <w:p w14:paraId="089BE65C"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 xml:space="preserve">Contribute to all aspects of software development, architecture, design, </w:t>
      </w:r>
    </w:p>
    <w:p w14:paraId="5FE102A8"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Implement the best practices and coding standards of the project.</w:t>
      </w:r>
    </w:p>
    <w:p w14:paraId="562FC4F4"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 xml:space="preserve">Comply with all applicable development processes. </w:t>
      </w:r>
    </w:p>
    <w:p w14:paraId="01A3A59A"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Should be able to work independently as well as with team.</w:t>
      </w:r>
    </w:p>
    <w:p w14:paraId="7E14BA11" w14:textId="77777777" w:rsidR="00EB4881" w:rsidRPr="00EB4881" w:rsidRDefault="00EB4881" w:rsidP="00EB4881">
      <w:pPr>
        <w:numPr>
          <w:ilvl w:val="0"/>
          <w:numId w:val="21"/>
        </w:numPr>
        <w:rPr>
          <w:rFonts w:asciiTheme="minorHAnsi" w:hAnsiTheme="minorHAnsi" w:cstheme="minorHAnsi"/>
          <w:sz w:val="22"/>
          <w:szCs w:val="22"/>
          <w:lang w:val="en-IN"/>
        </w:rPr>
      </w:pPr>
      <w:r w:rsidRPr="00EB4881">
        <w:rPr>
          <w:rFonts w:asciiTheme="minorHAnsi" w:hAnsiTheme="minorHAnsi" w:cstheme="minorHAnsi"/>
          <w:sz w:val="22"/>
          <w:szCs w:val="22"/>
          <w:lang w:val="en-IN"/>
        </w:rPr>
        <w:t>Contribute to programming and developer testing.</w:t>
      </w:r>
    </w:p>
    <w:p w14:paraId="7C33160F" w14:textId="77777777" w:rsidR="00EB4881" w:rsidRPr="00EB4881" w:rsidRDefault="00EB4881" w:rsidP="00EB4881">
      <w:pPr>
        <w:numPr>
          <w:ilvl w:val="0"/>
          <w:numId w:val="21"/>
        </w:numPr>
        <w:rPr>
          <w:rFonts w:asciiTheme="minorHAnsi" w:hAnsiTheme="minorHAnsi" w:cstheme="minorHAnsi"/>
          <w:b/>
          <w:bCs/>
          <w:sz w:val="22"/>
          <w:szCs w:val="22"/>
          <w:lang w:val="en-IN"/>
        </w:rPr>
      </w:pPr>
      <w:r w:rsidRPr="00EB4881">
        <w:rPr>
          <w:rFonts w:asciiTheme="minorHAnsi" w:hAnsiTheme="minorHAnsi" w:cstheme="minorHAnsi"/>
          <w:sz w:val="22"/>
          <w:szCs w:val="22"/>
          <w:lang w:val="en-IN"/>
        </w:rPr>
        <w:t>Experienced in implementing secure development methodologies, ensuring robust protection of sensitive data and systems integrity</w:t>
      </w:r>
      <w:r w:rsidRPr="00EB4881">
        <w:rPr>
          <w:rFonts w:asciiTheme="minorHAnsi" w:hAnsiTheme="minorHAnsi" w:cstheme="minorHAnsi"/>
          <w:b/>
          <w:bCs/>
          <w:sz w:val="22"/>
          <w:szCs w:val="22"/>
          <w:lang w:val="en-IN"/>
        </w:rPr>
        <w:t>.</w:t>
      </w:r>
    </w:p>
    <w:p w14:paraId="60D343D5" w14:textId="77777777" w:rsidR="00A85D7A" w:rsidRDefault="00A85D7A" w:rsidP="00B47A9E">
      <w:pPr>
        <w:rPr>
          <w:rStyle w:val="content"/>
          <w:rFonts w:asciiTheme="minorHAnsi" w:hAnsiTheme="minorHAnsi" w:cstheme="minorHAnsi"/>
          <w:b/>
          <w:bCs/>
        </w:rPr>
      </w:pPr>
    </w:p>
    <w:p w14:paraId="0E8F7720" w14:textId="77777777" w:rsidR="00580A14" w:rsidRDefault="00580A14" w:rsidP="00B47A9E">
      <w:pPr>
        <w:rPr>
          <w:rStyle w:val="content"/>
          <w:rFonts w:asciiTheme="minorHAnsi" w:hAnsiTheme="minorHAnsi" w:cstheme="minorHAnsi"/>
          <w:b/>
          <w:bCs/>
        </w:rPr>
      </w:pPr>
    </w:p>
    <w:p w14:paraId="184BA32C" w14:textId="00283A88" w:rsidR="00820C72" w:rsidRPr="00B47A9E" w:rsidRDefault="00580A14" w:rsidP="00B47A9E">
      <w:pPr>
        <w:rPr>
          <w:rStyle w:val="content"/>
          <w:rFonts w:asciiTheme="minorHAnsi" w:hAnsiTheme="minorHAnsi" w:cstheme="minorHAnsi"/>
        </w:rPr>
      </w:pPr>
      <w:r>
        <w:rPr>
          <w:rStyle w:val="content"/>
          <w:rFonts w:asciiTheme="minorHAnsi" w:hAnsiTheme="minorHAnsi" w:cstheme="minorHAnsi"/>
          <w:b/>
          <w:bCs/>
        </w:rPr>
        <w:t xml:space="preserve">Technical / </w:t>
      </w:r>
      <w:r w:rsidR="00303900"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695B0A18" w14:textId="77777777" w:rsidR="00B47A9E" w:rsidRDefault="00B47A9E" w:rsidP="00303900">
      <w:pPr>
        <w:rPr>
          <w:rStyle w:val="content"/>
          <w:rFonts w:asciiTheme="minorHAnsi" w:hAnsiTheme="minorHAnsi" w:cstheme="minorHAnsi"/>
          <w:b/>
          <w:bCs/>
        </w:rPr>
      </w:pPr>
    </w:p>
    <w:p w14:paraId="6FAB0AF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Experience with Embedded system design and development with “C” language.</w:t>
      </w:r>
    </w:p>
    <w:p w14:paraId="0FD191F6"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Experience in Bare-metal and RTOS ( ST free-RTOS, ThreadX, etc.).</w:t>
      </w:r>
    </w:p>
    <w:p w14:paraId="75D93C31"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Well versed with communication protocols such as UART, SPI, I2C.</w:t>
      </w:r>
    </w:p>
    <w:p w14:paraId="29E71BF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Hands on experience in using debuggers, simulators, and oscilloscope.</w:t>
      </w:r>
    </w:p>
    <w:p w14:paraId="222979E0"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Able to read hardware schematics.</w:t>
      </w:r>
    </w:p>
    <w:p w14:paraId="2C354C5C" w14:textId="77777777" w:rsid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Proficient understanding of code versioning tools like Git and SVN.</w:t>
      </w:r>
    </w:p>
    <w:p w14:paraId="3B4FC98C" w14:textId="77777777" w:rsidR="00C62C34" w:rsidRDefault="00C62C34" w:rsidP="00C62C34">
      <w:pPr>
        <w:spacing w:after="160" w:line="256" w:lineRule="auto"/>
        <w:rPr>
          <w:rFonts w:asciiTheme="minorHAnsi" w:hAnsiTheme="minorHAnsi" w:cstheme="minorHAnsi"/>
          <w:sz w:val="22"/>
          <w:szCs w:val="22"/>
          <w:lang w:val="en-IN"/>
        </w:rPr>
      </w:pPr>
    </w:p>
    <w:p w14:paraId="683C0481" w14:textId="77777777" w:rsidR="00C62C34" w:rsidRDefault="00C62C34" w:rsidP="00C62C34">
      <w:pPr>
        <w:spacing w:after="160" w:line="256" w:lineRule="auto"/>
        <w:rPr>
          <w:rFonts w:asciiTheme="minorHAnsi" w:hAnsiTheme="minorHAnsi" w:cstheme="minorHAnsi"/>
          <w:sz w:val="22"/>
          <w:szCs w:val="22"/>
          <w:lang w:val="en-IN"/>
        </w:rPr>
      </w:pPr>
    </w:p>
    <w:p w14:paraId="61E480D9" w14:textId="77777777" w:rsidR="00C62C34" w:rsidRDefault="00C62C34" w:rsidP="00C62C34">
      <w:pPr>
        <w:spacing w:after="160" w:line="256" w:lineRule="auto"/>
        <w:rPr>
          <w:rFonts w:asciiTheme="minorHAnsi" w:hAnsiTheme="minorHAnsi" w:cstheme="minorHAnsi"/>
          <w:sz w:val="22"/>
          <w:szCs w:val="22"/>
          <w:lang w:val="en-IN"/>
        </w:rPr>
      </w:pPr>
    </w:p>
    <w:p w14:paraId="4AB9C1E4" w14:textId="77777777" w:rsidR="00C62C34" w:rsidRDefault="00C62C34" w:rsidP="00C62C34">
      <w:pPr>
        <w:spacing w:after="160" w:line="256" w:lineRule="auto"/>
        <w:rPr>
          <w:rFonts w:asciiTheme="minorHAnsi" w:hAnsiTheme="minorHAnsi" w:cstheme="minorHAnsi"/>
          <w:sz w:val="22"/>
          <w:szCs w:val="22"/>
          <w:lang w:val="en-IN"/>
        </w:rPr>
      </w:pPr>
    </w:p>
    <w:p w14:paraId="43C0F373" w14:textId="77777777" w:rsidR="00C62C34" w:rsidRPr="007D2271" w:rsidRDefault="00C62C34" w:rsidP="00C62C34">
      <w:pPr>
        <w:spacing w:after="160" w:line="256" w:lineRule="auto"/>
        <w:rPr>
          <w:rFonts w:asciiTheme="minorHAnsi" w:hAnsiTheme="minorHAnsi" w:cstheme="minorHAnsi"/>
          <w:sz w:val="22"/>
          <w:szCs w:val="22"/>
          <w:lang w:val="en-IN"/>
        </w:rPr>
      </w:pPr>
    </w:p>
    <w:p w14:paraId="13BF31ED"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lang w:val="en-IN"/>
        </w:rPr>
        <w:t>Self-motivated, innovative, willing to pursue new technical areas and capable of working independently.</w:t>
      </w:r>
    </w:p>
    <w:p w14:paraId="28EB1609" w14:textId="77777777" w:rsidR="007D2271" w:rsidRPr="007D2271" w:rsidRDefault="007D2271" w:rsidP="007D2271">
      <w:pPr>
        <w:numPr>
          <w:ilvl w:val="0"/>
          <w:numId w:val="20"/>
        </w:numPr>
        <w:spacing w:after="160" w:line="256" w:lineRule="auto"/>
        <w:rPr>
          <w:rFonts w:asciiTheme="minorHAnsi" w:hAnsiTheme="minorHAnsi" w:cstheme="minorHAnsi"/>
          <w:sz w:val="22"/>
          <w:szCs w:val="22"/>
          <w:lang w:val="en-IN"/>
        </w:rPr>
      </w:pPr>
      <w:r w:rsidRPr="007D2271">
        <w:rPr>
          <w:rFonts w:asciiTheme="minorHAnsi" w:hAnsiTheme="minorHAnsi" w:cstheme="minorHAnsi"/>
          <w:sz w:val="22"/>
          <w:szCs w:val="22"/>
        </w:rPr>
        <w:t>Experienced in implementing secure development methodologies, ensuring robust protection of sensitive data and systems integrity</w:t>
      </w:r>
    </w:p>
    <w:p w14:paraId="5DB90EF1" w14:textId="77777777" w:rsidR="007D2271" w:rsidRPr="007D2271" w:rsidRDefault="007D2271" w:rsidP="007D2271">
      <w:pPr>
        <w:spacing w:after="160" w:line="256" w:lineRule="auto"/>
        <w:rPr>
          <w:rFonts w:asciiTheme="minorHAnsi" w:hAnsiTheme="minorHAnsi" w:cstheme="minorHAnsi"/>
          <w:b/>
          <w:bCs/>
          <w:sz w:val="22"/>
          <w:szCs w:val="22"/>
          <w:lang w:val="en-IN"/>
        </w:rPr>
      </w:pPr>
    </w:p>
    <w:p w14:paraId="1F633B92" w14:textId="3CF10FCE" w:rsidR="00C350A0" w:rsidRDefault="00C350A0" w:rsidP="00C350A0">
      <w:pPr>
        <w:spacing w:after="160" w:line="256" w:lineRule="auto"/>
        <w:rPr>
          <w:rFonts w:asciiTheme="minorHAnsi" w:hAnsiTheme="minorHAnsi" w:cstheme="minorHAnsi"/>
          <w:sz w:val="22"/>
          <w:szCs w:val="22"/>
        </w:rPr>
      </w:pPr>
    </w:p>
    <w:sectPr w:rsidR="00C350A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6"/>
  </w:num>
  <w:num w:numId="2" w16cid:durableId="1689335308">
    <w:abstractNumId w:val="17"/>
  </w:num>
  <w:num w:numId="3" w16cid:durableId="45642107">
    <w:abstractNumId w:val="19"/>
  </w:num>
  <w:num w:numId="4" w16cid:durableId="532575883">
    <w:abstractNumId w:val="14"/>
  </w:num>
  <w:num w:numId="5" w16cid:durableId="730270402">
    <w:abstractNumId w:val="18"/>
  </w:num>
  <w:num w:numId="6" w16cid:durableId="10493564">
    <w:abstractNumId w:val="0"/>
  </w:num>
  <w:num w:numId="7" w16cid:durableId="1188565065">
    <w:abstractNumId w:val="1"/>
  </w:num>
  <w:num w:numId="8" w16cid:durableId="2068258788">
    <w:abstractNumId w:val="10"/>
  </w:num>
  <w:num w:numId="9" w16cid:durableId="950282172">
    <w:abstractNumId w:val="11"/>
  </w:num>
  <w:num w:numId="10" w16cid:durableId="706100757">
    <w:abstractNumId w:val="4"/>
  </w:num>
  <w:num w:numId="11" w16cid:durableId="2008896713">
    <w:abstractNumId w:val="3"/>
  </w:num>
  <w:num w:numId="12" w16cid:durableId="1055735625">
    <w:abstractNumId w:val="12"/>
  </w:num>
  <w:num w:numId="13" w16cid:durableId="2103379502">
    <w:abstractNumId w:val="5"/>
  </w:num>
  <w:num w:numId="14" w16cid:durableId="1831365910">
    <w:abstractNumId w:val="6"/>
  </w:num>
  <w:num w:numId="15" w16cid:durableId="455678859">
    <w:abstractNumId w:val="8"/>
  </w:num>
  <w:num w:numId="16" w16cid:durableId="1435780176">
    <w:abstractNumId w:val="7"/>
  </w:num>
  <w:num w:numId="17" w16cid:durableId="805703212">
    <w:abstractNumId w:val="13"/>
  </w:num>
  <w:num w:numId="18" w16cid:durableId="877160917">
    <w:abstractNumId w:val="20"/>
  </w:num>
  <w:num w:numId="19" w16cid:durableId="1438211377">
    <w:abstractNumId w:val="2"/>
  </w:num>
  <w:num w:numId="20" w16cid:durableId="234709127">
    <w:abstractNumId w:val="15"/>
  </w:num>
  <w:num w:numId="21" w16cid:durableId="9887057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E52BD"/>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67B1A"/>
    <w:rsid w:val="0068055A"/>
    <w:rsid w:val="00680D6B"/>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D2271"/>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778B"/>
    <w:rsid w:val="00946AAD"/>
    <w:rsid w:val="00962C0C"/>
    <w:rsid w:val="0097437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409"/>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A06FB"/>
    <w:rsid w:val="00CD5D6B"/>
    <w:rsid w:val="00CD634F"/>
    <w:rsid w:val="00CF09B5"/>
    <w:rsid w:val="00CF624B"/>
    <w:rsid w:val="00D014B9"/>
    <w:rsid w:val="00D251D6"/>
    <w:rsid w:val="00D35533"/>
    <w:rsid w:val="00D40D48"/>
    <w:rsid w:val="00D537DF"/>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86AA2"/>
    <w:rsid w:val="00E91515"/>
    <w:rsid w:val="00E9562C"/>
    <w:rsid w:val="00E961DE"/>
    <w:rsid w:val="00EA099D"/>
    <w:rsid w:val="00EA3649"/>
    <w:rsid w:val="00EA5B90"/>
    <w:rsid w:val="00EA5F51"/>
    <w:rsid w:val="00EB19A2"/>
    <w:rsid w:val="00EB4881"/>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2159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4</cp:revision>
  <dcterms:created xsi:type="dcterms:W3CDTF">2024-12-12T08:49:00Z</dcterms:created>
  <dcterms:modified xsi:type="dcterms:W3CDTF">2025-02-10T06:57:00Z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