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91F7" w14:textId="4F7FC8D2" w:rsidR="00964193" w:rsidRPr="00262AEE" w:rsidRDefault="00F043DB" w:rsidP="005951FE">
      <w:pPr>
        <w:spacing w:line="276" w:lineRule="auto"/>
        <w:ind w:hanging="567"/>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6AF3">
        <w:rPr>
          <w:rFonts w:ascii="Trebuchet MS" w:hAnsi="Trebuchet MS" w:cstheme="minorHAnsi"/>
          <w:noProof/>
          <w:sz w:val="20"/>
          <w:szCs w:val="20"/>
        </w:rPr>
        <mc:AlternateContent>
          <mc:Choice Requires="wps">
            <w:drawing>
              <wp:anchor distT="0" distB="0" distL="114300" distR="114300" simplePos="0" relativeHeight="251656192" behindDoc="0" locked="0" layoutInCell="1" allowOverlap="1" wp14:anchorId="29165DF3" wp14:editId="7447FF26">
                <wp:simplePos x="0" y="0"/>
                <wp:positionH relativeFrom="margin">
                  <wp:align>center</wp:align>
                </wp:positionH>
                <wp:positionV relativeFrom="paragraph">
                  <wp:posOffset>439420</wp:posOffset>
                </wp:positionV>
                <wp:extent cx="7150100" cy="358726"/>
                <wp:effectExtent l="0" t="0" r="0" b="381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58726"/>
                        </a:xfrm>
                        <a:prstGeom prst="rect">
                          <a:avLst/>
                        </a:prstGeom>
                        <a:solidFill>
                          <a:srgbClr val="0089CF"/>
                        </a:solidFill>
                        <a:ln>
                          <a:noFill/>
                        </a:ln>
                      </wps:spPr>
                      <wps:txbx>
                        <w:txbxContent>
                          <w:p w14:paraId="4B0E5C60" w14:textId="77777777" w:rsidR="00B743C0" w:rsidRPr="00AE4446" w:rsidRDefault="00B743C0" w:rsidP="00B743C0">
                            <w:pPr>
                              <w:rPr>
                                <w:rFonts w:cstheme="minorHAnsi"/>
                                <w:b/>
                                <w:color w:val="FFFFFF" w:themeColor="background1"/>
                                <w:sz w:val="32"/>
                                <w:szCs w:val="32"/>
                              </w:rPr>
                            </w:pPr>
                            <w:r w:rsidRPr="00AE4446">
                              <w:rPr>
                                <w:rFonts w:cstheme="minorHAnsi"/>
                                <w:b/>
                                <w:color w:val="FFFFFF" w:themeColor="background1"/>
                                <w:sz w:val="32"/>
                                <w:szCs w:val="32"/>
                              </w:rPr>
                              <w:t xml:space="preserve">Company </w:t>
                            </w:r>
                            <w:proofErr w:type="gramStart"/>
                            <w:r w:rsidRPr="00AE4446">
                              <w:rPr>
                                <w:rFonts w:cstheme="minorHAnsi"/>
                                <w:b/>
                                <w:color w:val="FFFFFF" w:themeColor="background1"/>
                                <w:sz w:val="32"/>
                                <w:szCs w:val="32"/>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65DF3" id="Rectangle 19" o:spid="_x0000_s1026" style="position:absolute;margin-left:0;margin-top:34.6pt;width:563pt;height:28.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" fillcolor="#0089cf" stroked="f">
                <v:textbox>
                  <w:txbxContent>
                    <w:p w14:paraId="4B0E5C60" w14:textId="77777777" w:rsidR="00B743C0" w:rsidRPr="00AE4446" w:rsidRDefault="00B743C0" w:rsidP="00B743C0">
                      <w:pPr>
                        <w:rPr>
                          <w:rFonts w:cstheme="minorHAnsi"/>
                          <w:b/>
                          <w:color w:val="FFFFFF" w:themeColor="background1"/>
                          <w:sz w:val="32"/>
                          <w:szCs w:val="32"/>
                        </w:rPr>
                      </w:pPr>
                      <w:r w:rsidRPr="00AE4446">
                        <w:rPr>
                          <w:rFonts w:cstheme="minorHAnsi"/>
                          <w:b/>
                          <w:color w:val="FFFFFF" w:themeColor="background1"/>
                          <w:sz w:val="32"/>
                          <w:szCs w:val="32"/>
                        </w:rPr>
                        <w:t xml:space="preserve">Company </w:t>
                      </w:r>
                      <w:proofErr w:type="gramStart"/>
                      <w:r w:rsidRPr="00AE4446">
                        <w:rPr>
                          <w:rFonts w:cstheme="minorHAnsi"/>
                          <w:b/>
                          <w:color w:val="FFFFFF" w:themeColor="background1"/>
                          <w:sz w:val="32"/>
                          <w:szCs w:val="32"/>
                        </w:rPr>
                        <w:t>Profile :</w:t>
                      </w:r>
                      <w:proofErr w:type="gramEnd"/>
                    </w:p>
                  </w:txbxContent>
                </v:textbox>
                <w10:wrap anchorx="margin"/>
              </v:rect>
            </w:pict>
          </mc:Fallback>
        </mc:AlternateContent>
      </w:r>
      <w:r w:rsidR="00964193" w:rsidRPr="00262AEE">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Designation: </w:t>
      </w:r>
      <w:r w:rsidR="00A50240">
        <w:rPr>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Lead Inside Sales</w:t>
      </w:r>
    </w:p>
    <w:p w14:paraId="17419C1A" w14:textId="02BE0984" w:rsidR="00B743C0" w:rsidRDefault="00B743C0" w:rsidP="005951FE">
      <w:pPr>
        <w:spacing w:line="276" w:lineRule="auto"/>
        <w:jc w:val="center"/>
        <w:rPr>
          <w:b/>
          <w:sz w:val="28"/>
          <w:szCs w:val="28"/>
          <w:u w:val="single"/>
        </w:rPr>
      </w:pPr>
      <w:r>
        <w:rPr>
          <w:b/>
          <w:sz w:val="28"/>
          <w:szCs w:val="28"/>
          <w:u w:val="single"/>
        </w:rPr>
        <w:t xml:space="preserve"> </w:t>
      </w:r>
    </w:p>
    <w:p w14:paraId="4A4ACC18" w14:textId="77777777" w:rsidR="00F043DB" w:rsidRDefault="00F043DB" w:rsidP="00C60B0A">
      <w:pPr>
        <w:pStyle w:val="NoSpacing"/>
        <w:ind w:left="-567"/>
        <w:rPr>
          <w:rFonts w:cs="Times New Roman"/>
        </w:rPr>
      </w:pPr>
    </w:p>
    <w:p w14:paraId="4D90BB93" w14:textId="28C28A92" w:rsidR="00C60B0A" w:rsidRPr="00C60B0A" w:rsidRDefault="00C60B0A" w:rsidP="00C60B0A">
      <w:pPr>
        <w:pStyle w:val="NoSpacing"/>
        <w:ind w:left="-567"/>
        <w:rPr>
          <w:rFonts w:cs="Times New Roman"/>
        </w:rPr>
      </w:pPr>
      <w:r w:rsidRPr="00C60B0A">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60B0A">
        <w:rPr>
          <w:rFonts w:cs="Times New Roman"/>
          <w:b/>
          <w:bCs/>
          <w:i/>
          <w:iCs/>
        </w:rPr>
        <w:t>Our vision is to empower families and their trusted advisors to make better investment decisions with a complete picture of their wealth.</w:t>
      </w:r>
    </w:p>
    <w:p w14:paraId="4478DD81" w14:textId="77777777" w:rsidR="00C60B0A" w:rsidRPr="00C60B0A" w:rsidRDefault="00C60B0A" w:rsidP="00C60B0A">
      <w:pPr>
        <w:pStyle w:val="NoSpacing"/>
        <w:ind w:left="-567"/>
        <w:rPr>
          <w:rFonts w:cs="Times New Roman"/>
        </w:rPr>
      </w:pPr>
      <w:r w:rsidRPr="00C60B0A">
        <w:rPr>
          <w:rFonts w:cs="Times New Roman"/>
        </w:rPr>
        <w:t> </w:t>
      </w:r>
    </w:p>
    <w:p w14:paraId="6BD6754D" w14:textId="77777777" w:rsidR="00C60B0A" w:rsidRPr="00C60B0A" w:rsidRDefault="00C60B0A" w:rsidP="00C60B0A">
      <w:pPr>
        <w:pStyle w:val="NoSpacing"/>
        <w:ind w:left="-567"/>
        <w:rPr>
          <w:rFonts w:cs="Times New Roman"/>
        </w:rPr>
      </w:pPr>
      <w:r w:rsidRPr="00C60B0A">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60B0A">
        <w:rPr>
          <w:rFonts w:cs="Times New Roman"/>
        </w:rPr>
        <w:br/>
      </w:r>
      <w:r w:rsidRPr="00C60B0A">
        <w:rPr>
          <w:rFonts w:cs="Times New Roman"/>
          <w:b/>
          <w:bCs/>
          <w:i/>
          <w:iCs/>
        </w:rPr>
        <w:t>We are the one-stop software solution to help family offices run like a business.</w:t>
      </w:r>
    </w:p>
    <w:p w14:paraId="1D5F0A34" w14:textId="77777777" w:rsidR="00C60B0A" w:rsidRPr="00C60B0A" w:rsidRDefault="00C60B0A" w:rsidP="00C60B0A">
      <w:pPr>
        <w:pStyle w:val="NoSpacing"/>
        <w:ind w:left="-567"/>
        <w:rPr>
          <w:rFonts w:cs="Times New Roman"/>
        </w:rPr>
      </w:pPr>
      <w:r w:rsidRPr="00C60B0A">
        <w:rPr>
          <w:rFonts w:cs="Times New Roman"/>
        </w:rPr>
        <w:t> </w:t>
      </w:r>
    </w:p>
    <w:p w14:paraId="621730D9" w14:textId="3162CD33" w:rsidR="00C60B0A" w:rsidRPr="00C60B0A" w:rsidRDefault="00C60B0A" w:rsidP="00C60B0A">
      <w:pPr>
        <w:pStyle w:val="NoSpacing"/>
        <w:ind w:left="-567"/>
        <w:rPr>
          <w:rFonts w:cs="Times New Roman"/>
        </w:rPr>
      </w:pPr>
      <w:r w:rsidRPr="00C60B0A">
        <w:rPr>
          <w:rFonts w:cs="Times New Roman"/>
        </w:rPr>
        <w:t>3</w:t>
      </w:r>
      <w:r>
        <w:rPr>
          <w:rFonts w:cs="Times New Roman"/>
        </w:rPr>
        <w:t>5</w:t>
      </w:r>
      <w:r w:rsidRPr="00C60B0A">
        <w:rPr>
          <w:rFonts w:cs="Times New Roman"/>
        </w:rPr>
        <w:t>0 of the world’s wealthiest families, representing combined assets of over USD 400 Billion in value, use our platform to automate their operations to drive better financial outcomes. We serve them through single-family offices, multi-family offices, CPA firms, trusts and financial institutions. </w:t>
      </w:r>
      <w:r w:rsidRPr="00C60B0A">
        <w:rPr>
          <w:rFonts w:cs="Times New Roman"/>
          <w:b/>
          <w:bCs/>
          <w:i/>
          <w:iCs/>
        </w:rPr>
        <w:t>AV has the distinction of being the only platform that’s truly global serving users across the Americas, UK, Middle East, Asia, and Oceania.</w:t>
      </w:r>
    </w:p>
    <w:p w14:paraId="2EB9EB5F" w14:textId="77777777" w:rsidR="00C60B0A" w:rsidRPr="00C60B0A" w:rsidRDefault="00C60B0A" w:rsidP="00C60B0A">
      <w:pPr>
        <w:pStyle w:val="NoSpacing"/>
        <w:ind w:left="-567"/>
        <w:rPr>
          <w:rFonts w:cs="Times New Roman"/>
        </w:rPr>
      </w:pPr>
      <w:r w:rsidRPr="00C60B0A">
        <w:rPr>
          <w:rFonts w:cs="Times New Roman"/>
        </w:rPr>
        <w:t> </w:t>
      </w:r>
    </w:p>
    <w:p w14:paraId="2D875CA0" w14:textId="77777777" w:rsidR="00C60B0A" w:rsidRPr="00C60B0A" w:rsidRDefault="00C60B0A" w:rsidP="00C60B0A">
      <w:pPr>
        <w:pStyle w:val="NoSpacing"/>
        <w:ind w:left="-567"/>
        <w:rPr>
          <w:rFonts w:cs="Times New Roman"/>
        </w:rPr>
      </w:pPr>
      <w:r w:rsidRPr="00C60B0A">
        <w:rPr>
          <w:rFonts w:cs="Times New Roman"/>
        </w:rPr>
        <w:t>AV’s best-in-class technology, combined with its premium managed services, offers an unparalleled and highly configurable solution at a fully transparent and competitive price point. </w:t>
      </w:r>
      <w:r w:rsidRPr="00C60B0A">
        <w:rPr>
          <w:rFonts w:cs="Times New Roman"/>
          <w:b/>
          <w:bCs/>
          <w:i/>
          <w:iCs/>
        </w:rPr>
        <w:t>The holy grail of value that family offices have always been searching for is now here.</w:t>
      </w:r>
    </w:p>
    <w:p w14:paraId="3E962FF5" w14:textId="77777777" w:rsidR="001721B5" w:rsidRDefault="001721B5" w:rsidP="001721B5">
      <w:pPr>
        <w:pStyle w:val="NoSpacing"/>
        <w:ind w:left="-567"/>
        <w:rPr>
          <w:rFonts w:cstheme="minorHAnsi"/>
        </w:rPr>
      </w:pPr>
    </w:p>
    <w:p w14:paraId="22BA8D5E" w14:textId="77777777" w:rsidR="001721B5" w:rsidRPr="008A43A8" w:rsidRDefault="001721B5" w:rsidP="001721B5">
      <w:pPr>
        <w:pStyle w:val="NoSpacing"/>
        <w:ind w:left="-567"/>
        <w:rPr>
          <w:rStyle w:val="normaltextrun"/>
          <w:rFonts w:cs="Times New Roman"/>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4487F45E" w14:textId="4A0C6FE7" w:rsidR="00B743C0" w:rsidRDefault="001B73D5"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u w:val="single"/>
        </w:rPr>
      </w:pPr>
      <w:r w:rsidRPr="003E4ECB">
        <w:rPr>
          <w:rFonts w:ascii="Trebuchet MS" w:eastAsia="Trebuchet MS" w:hAnsi="Trebuchet MS"/>
          <w:noProof/>
          <w:sz w:val="20"/>
          <w:szCs w:val="20"/>
        </w:rPr>
        <mc:AlternateContent>
          <mc:Choice Requires="wps">
            <w:drawing>
              <wp:anchor distT="0" distB="0" distL="114300" distR="114300" simplePos="0" relativeHeight="251658241" behindDoc="0" locked="0" layoutInCell="1" allowOverlap="1" wp14:anchorId="4CFE7CE2" wp14:editId="4D93404C">
                <wp:simplePos x="0" y="0"/>
                <wp:positionH relativeFrom="margin">
                  <wp:align>center</wp:align>
                </wp:positionH>
                <wp:positionV relativeFrom="paragraph">
                  <wp:posOffset>119966</wp:posOffset>
                </wp:positionV>
                <wp:extent cx="7150100" cy="379828"/>
                <wp:effectExtent l="0" t="0" r="0" b="127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79828"/>
                        </a:xfrm>
                        <a:prstGeom prst="rect">
                          <a:avLst/>
                        </a:prstGeom>
                        <a:solidFill>
                          <a:srgbClr val="0089CF"/>
                        </a:solidFill>
                        <a:ln>
                          <a:noFill/>
                        </a:ln>
                      </wps:spPr>
                      <wps:txbx>
                        <w:txbxContent>
                          <w:p w14:paraId="63A0C5EA" w14:textId="6FAF4A8B" w:rsidR="00B743C0" w:rsidRPr="0093477B" w:rsidRDefault="00B743C0" w:rsidP="00B743C0">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J</w:t>
                            </w:r>
                            <w:r w:rsidR="00E53B5F">
                              <w:rPr>
                                <w:rFonts w:cstheme="minorHAnsi"/>
                                <w:b/>
                                <w:color w:val="FFFFFF" w:themeColor="background1"/>
                                <w:sz w:val="32"/>
                                <w:szCs w:val="32"/>
                              </w:rPr>
                              <w:t xml:space="preserve">ob </w:t>
                            </w:r>
                            <w:r w:rsidR="001B73D5" w:rsidRPr="0093477B">
                              <w:rPr>
                                <w:rFonts w:cstheme="minorHAnsi"/>
                                <w:b/>
                                <w:color w:val="FFFFFF" w:themeColor="background1"/>
                                <w:sz w:val="32"/>
                                <w:szCs w:val="32"/>
                              </w:rPr>
                              <w:t xml:space="preserve">Roles and </w:t>
                            </w:r>
                            <w:proofErr w:type="gramStart"/>
                            <w:r w:rsidR="001B73D5" w:rsidRPr="0093477B">
                              <w:rPr>
                                <w:rFonts w:cstheme="minorHAnsi"/>
                                <w:b/>
                                <w:color w:val="FFFFFF" w:themeColor="background1"/>
                                <w:sz w:val="32"/>
                                <w:szCs w:val="32"/>
                              </w:rPr>
                              <w:t xml:space="preserve">Responsibilities </w:t>
                            </w:r>
                            <w:r w:rsidRPr="0093477B">
                              <w:rPr>
                                <w:rFonts w:cstheme="minorHAnsi"/>
                                <w:b/>
                                <w:color w:val="FFFFFF" w:themeColor="background1"/>
                                <w:sz w:val="32"/>
                                <w:szCs w:val="32"/>
                              </w:rPr>
                              <w:t>:</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E7CE2" id="_x0000_s1027" style="position:absolute;margin-left:0;margin-top:9.45pt;width:563pt;height:29.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" fillcolor="#0089cf" stroked="f">
                <v:textbox>
                  <w:txbxContent>
                    <w:p w14:paraId="63A0C5EA" w14:textId="6FAF4A8B" w:rsidR="00B743C0" w:rsidRPr="0093477B" w:rsidRDefault="00B743C0" w:rsidP="00B743C0">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J</w:t>
                      </w:r>
                      <w:r w:rsidR="00E53B5F">
                        <w:rPr>
                          <w:rFonts w:cstheme="minorHAnsi"/>
                          <w:b/>
                          <w:color w:val="FFFFFF" w:themeColor="background1"/>
                          <w:sz w:val="32"/>
                          <w:szCs w:val="32"/>
                        </w:rPr>
                        <w:t xml:space="preserve">ob </w:t>
                      </w:r>
                      <w:r w:rsidR="001B73D5" w:rsidRPr="0093477B">
                        <w:rPr>
                          <w:rFonts w:cstheme="minorHAnsi"/>
                          <w:b/>
                          <w:color w:val="FFFFFF" w:themeColor="background1"/>
                          <w:sz w:val="32"/>
                          <w:szCs w:val="32"/>
                        </w:rPr>
                        <w:t xml:space="preserve">Roles and </w:t>
                      </w:r>
                      <w:proofErr w:type="gramStart"/>
                      <w:r w:rsidR="001B73D5" w:rsidRPr="0093477B">
                        <w:rPr>
                          <w:rFonts w:cstheme="minorHAnsi"/>
                          <w:b/>
                          <w:color w:val="FFFFFF" w:themeColor="background1"/>
                          <w:sz w:val="32"/>
                          <w:szCs w:val="32"/>
                        </w:rPr>
                        <w:t xml:space="preserve">Responsibilities </w:t>
                      </w:r>
                      <w:r w:rsidRPr="0093477B">
                        <w:rPr>
                          <w:rFonts w:cstheme="minorHAnsi"/>
                          <w:b/>
                          <w:color w:val="FFFFFF" w:themeColor="background1"/>
                          <w:sz w:val="32"/>
                          <w:szCs w:val="32"/>
                        </w:rPr>
                        <w:t>:</w:t>
                      </w:r>
                      <w:proofErr w:type="gramEnd"/>
                    </w:p>
                  </w:txbxContent>
                </v:textbox>
                <w10:wrap anchorx="margin"/>
              </v:rect>
            </w:pict>
          </mc:Fallback>
        </mc:AlternateContent>
      </w:r>
    </w:p>
    <w:p w14:paraId="0E303BC4" w14:textId="77777777" w:rsidR="001B73D5" w:rsidRPr="001B73D5" w:rsidRDefault="001B73D5" w:rsidP="005951FE">
      <w:pPr>
        <w:spacing w:line="276" w:lineRule="auto"/>
        <w:rPr>
          <w:rFonts w:eastAsia="Times New Roman"/>
          <w:color w:val="000000"/>
        </w:rPr>
      </w:pPr>
    </w:p>
    <w:p w14:paraId="410855AC" w14:textId="77777777" w:rsidR="00CA0C50" w:rsidRDefault="00CA0C50" w:rsidP="00CA0C50">
      <w:pPr>
        <w:pStyle w:val="NoSpacing"/>
        <w:rPr>
          <w:rStyle w:val="normaltextrun"/>
          <w:rFonts w:ascii="Calibri" w:eastAsia="Times New Roman" w:hAnsi="Calibri" w:cs="Calibri"/>
          <w:b/>
          <w:bCs/>
          <w:lang w:eastAsia="en-IN"/>
        </w:rPr>
      </w:pPr>
    </w:p>
    <w:p w14:paraId="29D19F15" w14:textId="69493738" w:rsidR="007435C5" w:rsidRDefault="007435C5" w:rsidP="007435C5">
      <w:pPr>
        <w:pStyle w:val="NoSpacing"/>
        <w:rPr>
          <w:rFonts w:ascii="Calibri" w:eastAsia="Times New Roman" w:hAnsi="Calibri" w:cs="Calibri"/>
          <w:lang w:eastAsia="en-IN"/>
        </w:rPr>
      </w:pPr>
      <w:r w:rsidRPr="007435C5">
        <w:rPr>
          <w:rFonts w:ascii="Calibri" w:eastAsia="Times New Roman" w:hAnsi="Calibri" w:cs="Calibri"/>
          <w:lang w:eastAsia="en-IN"/>
        </w:rPr>
        <w:t>Asset Vantage is looking for a highly motivated</w:t>
      </w:r>
      <w:r w:rsidRPr="007435C5">
        <w:rPr>
          <w:rFonts w:ascii="Calibri" w:eastAsia="Times New Roman" w:hAnsi="Calibri" w:cs="Calibri"/>
          <w:b/>
          <w:bCs/>
          <w:lang w:eastAsia="en-IN"/>
        </w:rPr>
        <w:t xml:space="preserve"> </w:t>
      </w:r>
      <w:r w:rsidR="00F23163">
        <w:rPr>
          <w:rFonts w:ascii="Calibri" w:eastAsia="Times New Roman" w:hAnsi="Calibri" w:cs="Calibri"/>
          <w:b/>
          <w:bCs/>
          <w:lang w:eastAsia="en-IN"/>
        </w:rPr>
        <w:t xml:space="preserve">Lead </w:t>
      </w:r>
      <w:r w:rsidRPr="007435C5">
        <w:rPr>
          <w:rFonts w:ascii="Calibri" w:eastAsia="Times New Roman" w:hAnsi="Calibri" w:cs="Calibri"/>
          <w:b/>
          <w:bCs/>
          <w:lang w:eastAsia="en-IN"/>
        </w:rPr>
        <w:t>Inside Sales</w:t>
      </w:r>
      <w:r w:rsidRPr="007435C5">
        <w:rPr>
          <w:rFonts w:ascii="Calibri" w:eastAsia="Times New Roman" w:hAnsi="Calibri" w:cs="Calibri"/>
          <w:lang w:eastAsia="en-IN"/>
        </w:rPr>
        <w:t xml:space="preserve"> to join our team. </w:t>
      </w:r>
      <w:r w:rsidR="00B75666" w:rsidRPr="00B75666">
        <w:rPr>
          <w:rFonts w:ascii="Calibri" w:eastAsia="Times New Roman" w:hAnsi="Calibri" w:cs="Calibri"/>
          <w:lang w:val="en-US" w:eastAsia="en-IN"/>
        </w:rPr>
        <w:t xml:space="preserve">In this role, you will be responsible for managing a </w:t>
      </w:r>
      <w:r w:rsidR="00B75666">
        <w:rPr>
          <w:rFonts w:ascii="Calibri" w:eastAsia="Times New Roman" w:hAnsi="Calibri" w:cs="Calibri"/>
          <w:lang w:val="en-US" w:eastAsia="en-IN"/>
        </w:rPr>
        <w:t>team of</w:t>
      </w:r>
      <w:r w:rsidR="00B75666" w:rsidRPr="00B75666">
        <w:rPr>
          <w:rFonts w:ascii="Calibri" w:eastAsia="Times New Roman" w:hAnsi="Calibri" w:cs="Calibri"/>
          <w:lang w:val="en-US" w:eastAsia="en-IN"/>
        </w:rPr>
        <w:t xml:space="preserve"> inside sales representatives, while actively driving lead generation, prospecting, and new business development for our innovative SaaS-based </w:t>
      </w:r>
      <w:proofErr w:type="spellStart"/>
      <w:r w:rsidR="00B75666" w:rsidRPr="00B75666">
        <w:rPr>
          <w:rFonts w:ascii="Calibri" w:eastAsia="Times New Roman" w:hAnsi="Calibri" w:cs="Calibri"/>
          <w:lang w:val="en-US" w:eastAsia="en-IN"/>
        </w:rPr>
        <w:t>WealthTech</w:t>
      </w:r>
      <w:proofErr w:type="spellEnd"/>
      <w:r w:rsidR="00B75666" w:rsidRPr="00B75666">
        <w:rPr>
          <w:rFonts w:ascii="Calibri" w:eastAsia="Times New Roman" w:hAnsi="Calibri" w:cs="Calibri"/>
          <w:lang w:val="en-US" w:eastAsia="en-IN"/>
        </w:rPr>
        <w:t xml:space="preserve"> solutions. This is </w:t>
      </w:r>
      <w:r w:rsidR="00B75666">
        <w:rPr>
          <w:rFonts w:ascii="Calibri" w:eastAsia="Times New Roman" w:hAnsi="Calibri" w:cs="Calibri"/>
          <w:lang w:val="en-US" w:eastAsia="en-IN"/>
        </w:rPr>
        <w:t>an</w:t>
      </w:r>
      <w:r w:rsidR="00B75666" w:rsidRPr="00B75666">
        <w:rPr>
          <w:rFonts w:ascii="Calibri" w:eastAsia="Times New Roman" w:hAnsi="Calibri" w:cs="Calibri"/>
          <w:lang w:val="en-US" w:eastAsia="en-IN"/>
        </w:rPr>
        <w:t xml:space="preserve"> opportunity for a results-driven sales professional with leadership skills who is looking to grow in SaaS sales.</w:t>
      </w:r>
    </w:p>
    <w:p w14:paraId="717E92DD" w14:textId="77777777" w:rsidR="00B75666" w:rsidRPr="007435C5" w:rsidRDefault="00B75666" w:rsidP="007435C5">
      <w:pPr>
        <w:pStyle w:val="NoSpacing"/>
        <w:rPr>
          <w:rFonts w:ascii="Calibri" w:eastAsia="Times New Roman" w:hAnsi="Calibri" w:cs="Calibri"/>
          <w:lang w:eastAsia="en-IN"/>
        </w:rPr>
      </w:pPr>
    </w:p>
    <w:p w14:paraId="2734F837" w14:textId="0430CB82" w:rsidR="00F23163" w:rsidRPr="00F23163" w:rsidRDefault="00F23163" w:rsidP="00F23163">
      <w:pPr>
        <w:pStyle w:val="NoSpacing"/>
        <w:numPr>
          <w:ilvl w:val="0"/>
          <w:numId w:val="37"/>
        </w:numPr>
        <w:rPr>
          <w:rFonts w:ascii="Calibri" w:eastAsia="Times New Roman" w:hAnsi="Calibri" w:cs="Calibri"/>
          <w:b/>
          <w:bCs/>
          <w:lang w:eastAsia="en-IN"/>
        </w:rPr>
      </w:pPr>
      <w:r w:rsidRPr="00F23163">
        <w:rPr>
          <w:rFonts w:ascii="Calibri" w:eastAsia="Times New Roman" w:hAnsi="Calibri" w:cs="Calibri"/>
          <w:b/>
          <w:bCs/>
          <w:lang w:eastAsia="en-IN"/>
        </w:rPr>
        <w:t xml:space="preserve">Team Leadership: </w:t>
      </w:r>
      <w:r w:rsidRPr="00F23163">
        <w:rPr>
          <w:rFonts w:ascii="Calibri" w:eastAsia="Times New Roman" w:hAnsi="Calibri" w:cs="Calibri"/>
          <w:lang w:eastAsia="en-IN"/>
        </w:rPr>
        <w:t>Manage, coach, and motivate a team inside sales representatives to ensure high performance and target achievement.</w:t>
      </w:r>
    </w:p>
    <w:p w14:paraId="36232E8C" w14:textId="6D26EB40" w:rsidR="00F23163" w:rsidRPr="00F23163" w:rsidRDefault="00F23163" w:rsidP="00F23163">
      <w:pPr>
        <w:pStyle w:val="NoSpacing"/>
        <w:numPr>
          <w:ilvl w:val="0"/>
          <w:numId w:val="37"/>
        </w:numPr>
        <w:rPr>
          <w:rFonts w:ascii="Calibri" w:eastAsia="Times New Roman" w:hAnsi="Calibri" w:cs="Calibri"/>
          <w:lang w:eastAsia="en-IN"/>
        </w:rPr>
      </w:pPr>
      <w:r w:rsidRPr="00F23163">
        <w:rPr>
          <w:rFonts w:ascii="Calibri" w:eastAsia="Times New Roman" w:hAnsi="Calibri" w:cs="Calibri"/>
          <w:b/>
          <w:bCs/>
          <w:lang w:eastAsia="en-IN"/>
        </w:rPr>
        <w:t xml:space="preserve">Lead Generation: </w:t>
      </w:r>
      <w:r w:rsidRPr="00F23163">
        <w:rPr>
          <w:rFonts w:ascii="Calibri" w:eastAsia="Times New Roman" w:hAnsi="Calibri" w:cs="Calibri"/>
          <w:lang w:eastAsia="en-IN"/>
        </w:rPr>
        <w:t>Proactively reach out to potential customers through outbound calls, emails, and LinkedIn.</w:t>
      </w:r>
    </w:p>
    <w:p w14:paraId="7EBD7F28" w14:textId="6DA8C367" w:rsidR="00F23163" w:rsidRPr="00F23163" w:rsidRDefault="00F23163" w:rsidP="00F23163">
      <w:pPr>
        <w:pStyle w:val="NoSpacing"/>
        <w:numPr>
          <w:ilvl w:val="0"/>
          <w:numId w:val="37"/>
        </w:numPr>
        <w:rPr>
          <w:rFonts w:ascii="Calibri" w:eastAsia="Times New Roman" w:hAnsi="Calibri" w:cs="Calibri"/>
          <w:b/>
          <w:bCs/>
          <w:lang w:eastAsia="en-IN"/>
        </w:rPr>
      </w:pPr>
      <w:r w:rsidRPr="00F23163">
        <w:rPr>
          <w:rFonts w:ascii="Calibri" w:eastAsia="Times New Roman" w:hAnsi="Calibri" w:cs="Calibri"/>
          <w:b/>
          <w:bCs/>
          <w:lang w:eastAsia="en-IN"/>
        </w:rPr>
        <w:t>Prospecting &amp; Qualification</w:t>
      </w:r>
      <w:r w:rsidRPr="00F23163">
        <w:rPr>
          <w:rFonts w:ascii="Calibri" w:eastAsia="Times New Roman" w:hAnsi="Calibri" w:cs="Calibri"/>
          <w:lang w:eastAsia="en-IN"/>
        </w:rPr>
        <w:t>: Identify and engage decision-makers; qualify leads based on procurement needs and potential fit</w:t>
      </w:r>
      <w:r w:rsidRPr="00F23163">
        <w:rPr>
          <w:rFonts w:ascii="Calibri" w:eastAsia="Times New Roman" w:hAnsi="Calibri" w:cs="Calibri"/>
          <w:b/>
          <w:bCs/>
          <w:lang w:eastAsia="en-IN"/>
        </w:rPr>
        <w:t>.</w:t>
      </w:r>
    </w:p>
    <w:p w14:paraId="46C41A9E" w14:textId="36167CE0" w:rsidR="00F23163" w:rsidRPr="00F23163" w:rsidRDefault="00F23163" w:rsidP="00F23163">
      <w:pPr>
        <w:pStyle w:val="NoSpacing"/>
        <w:numPr>
          <w:ilvl w:val="0"/>
          <w:numId w:val="37"/>
        </w:numPr>
        <w:rPr>
          <w:rFonts w:ascii="Calibri" w:eastAsia="Times New Roman" w:hAnsi="Calibri" w:cs="Calibri"/>
          <w:lang w:eastAsia="en-IN"/>
        </w:rPr>
      </w:pPr>
      <w:r w:rsidRPr="00F23163">
        <w:rPr>
          <w:rFonts w:ascii="Calibri" w:eastAsia="Times New Roman" w:hAnsi="Calibri" w:cs="Calibri"/>
          <w:b/>
          <w:bCs/>
          <w:lang w:eastAsia="en-IN"/>
        </w:rPr>
        <w:t xml:space="preserve">Pipeline Management: </w:t>
      </w:r>
      <w:r w:rsidRPr="00F23163">
        <w:rPr>
          <w:rFonts w:ascii="Calibri" w:eastAsia="Times New Roman" w:hAnsi="Calibri" w:cs="Calibri"/>
          <w:lang w:eastAsia="en-IN"/>
        </w:rPr>
        <w:t>Oversee and maintain accurate lead/opportunity data in CRM, ensuring the team follows best practices.</w:t>
      </w:r>
    </w:p>
    <w:p w14:paraId="7AE356D7" w14:textId="77777777" w:rsidR="00F23163" w:rsidRDefault="00F23163" w:rsidP="00F23163">
      <w:pPr>
        <w:pStyle w:val="NoSpacing"/>
        <w:numPr>
          <w:ilvl w:val="0"/>
          <w:numId w:val="37"/>
        </w:numPr>
        <w:rPr>
          <w:rFonts w:ascii="Calibri" w:eastAsia="Times New Roman" w:hAnsi="Calibri" w:cs="Calibri"/>
          <w:b/>
          <w:bCs/>
          <w:lang w:eastAsia="en-IN"/>
        </w:rPr>
      </w:pPr>
      <w:r w:rsidRPr="00F23163">
        <w:rPr>
          <w:rFonts w:ascii="Calibri" w:eastAsia="Times New Roman" w:hAnsi="Calibri" w:cs="Calibri"/>
          <w:b/>
          <w:bCs/>
          <w:lang w:eastAsia="en-IN"/>
        </w:rPr>
        <w:t xml:space="preserve">Collaboration: </w:t>
      </w:r>
      <w:r w:rsidRPr="00F23163">
        <w:rPr>
          <w:rFonts w:ascii="Calibri" w:eastAsia="Times New Roman" w:hAnsi="Calibri" w:cs="Calibri"/>
          <w:lang w:eastAsia="en-IN"/>
        </w:rPr>
        <w:t>Work closely with marketing to follow up on inbound leads and improve lead conversion rates.</w:t>
      </w:r>
    </w:p>
    <w:p w14:paraId="1DDD89DF" w14:textId="2552F73B" w:rsidR="00F23163" w:rsidRPr="00F23163" w:rsidRDefault="00F23163" w:rsidP="00F23163">
      <w:pPr>
        <w:pStyle w:val="NoSpacing"/>
        <w:numPr>
          <w:ilvl w:val="0"/>
          <w:numId w:val="36"/>
        </w:numPr>
        <w:rPr>
          <w:rFonts w:ascii="Calibri" w:eastAsia="Times New Roman" w:hAnsi="Calibri" w:cs="Calibri"/>
          <w:lang w:eastAsia="en-IN"/>
        </w:rPr>
      </w:pPr>
      <w:r w:rsidRPr="00F23163">
        <w:rPr>
          <w:rFonts w:ascii="Calibri" w:eastAsia="Times New Roman" w:hAnsi="Calibri" w:cs="Calibri"/>
          <w:b/>
          <w:bCs/>
          <w:lang w:eastAsia="en-IN"/>
        </w:rPr>
        <w:lastRenderedPageBreak/>
        <w:t xml:space="preserve">Target Achievement: </w:t>
      </w:r>
      <w:r w:rsidRPr="00F23163">
        <w:rPr>
          <w:rFonts w:ascii="Calibri" w:eastAsia="Times New Roman" w:hAnsi="Calibri" w:cs="Calibri"/>
          <w:lang w:eastAsia="en-IN"/>
        </w:rPr>
        <w:t>Consistently meet or exceed individual and team KPIs for lead generation and qualified opportunities.</w:t>
      </w:r>
    </w:p>
    <w:p w14:paraId="56FF0128" w14:textId="3FA56F0D" w:rsidR="00F23163" w:rsidRPr="00F23163" w:rsidRDefault="00F23163" w:rsidP="00F23163">
      <w:pPr>
        <w:pStyle w:val="NoSpacing"/>
        <w:numPr>
          <w:ilvl w:val="0"/>
          <w:numId w:val="36"/>
        </w:numPr>
        <w:rPr>
          <w:rFonts w:ascii="Calibri" w:eastAsia="Times New Roman" w:hAnsi="Calibri" w:cs="Calibri"/>
          <w:b/>
          <w:bCs/>
          <w:lang w:eastAsia="en-IN"/>
        </w:rPr>
      </w:pPr>
      <w:r w:rsidRPr="00F23163">
        <w:rPr>
          <w:rFonts w:ascii="Calibri" w:eastAsia="Times New Roman" w:hAnsi="Calibri" w:cs="Calibri"/>
          <w:b/>
          <w:bCs/>
          <w:lang w:eastAsia="en-IN"/>
        </w:rPr>
        <w:t xml:space="preserve">Market Research: </w:t>
      </w:r>
      <w:r w:rsidRPr="00F23163">
        <w:rPr>
          <w:rFonts w:ascii="Calibri" w:eastAsia="Times New Roman" w:hAnsi="Calibri" w:cs="Calibri"/>
          <w:lang w:eastAsia="en-IN"/>
        </w:rPr>
        <w:t xml:space="preserve">Stay updated on </w:t>
      </w:r>
      <w:proofErr w:type="spellStart"/>
      <w:r w:rsidRPr="00F23163">
        <w:rPr>
          <w:rFonts w:ascii="Calibri" w:eastAsia="Times New Roman" w:hAnsi="Calibri" w:cs="Calibri"/>
          <w:lang w:eastAsia="en-IN"/>
        </w:rPr>
        <w:t>WealthTech</w:t>
      </w:r>
      <w:proofErr w:type="spellEnd"/>
      <w:r w:rsidRPr="00F23163">
        <w:rPr>
          <w:rFonts w:ascii="Calibri" w:eastAsia="Times New Roman" w:hAnsi="Calibri" w:cs="Calibri"/>
          <w:lang w:eastAsia="en-IN"/>
        </w:rPr>
        <w:t xml:space="preserve"> industry trends, client needs, and competitor offerings to sharpen sales strategy</w:t>
      </w:r>
      <w:r w:rsidRPr="00F23163">
        <w:rPr>
          <w:rFonts w:ascii="Calibri" w:eastAsia="Times New Roman" w:hAnsi="Calibri" w:cs="Calibri"/>
          <w:b/>
          <w:bCs/>
          <w:lang w:eastAsia="en-IN"/>
        </w:rPr>
        <w:t>.</w:t>
      </w:r>
    </w:p>
    <w:p w14:paraId="0FDC50DF" w14:textId="7E7D1F1B" w:rsidR="00F23163" w:rsidRPr="00F23163" w:rsidRDefault="00F23163" w:rsidP="00F23163">
      <w:pPr>
        <w:pStyle w:val="NoSpacing"/>
        <w:numPr>
          <w:ilvl w:val="0"/>
          <w:numId w:val="36"/>
        </w:numPr>
        <w:rPr>
          <w:rFonts w:ascii="Calibri" w:eastAsia="Times New Roman" w:hAnsi="Calibri" w:cs="Calibri"/>
          <w:lang w:eastAsia="en-IN"/>
        </w:rPr>
      </w:pPr>
      <w:r w:rsidRPr="00F23163">
        <w:rPr>
          <w:rFonts w:ascii="Calibri" w:eastAsia="Times New Roman" w:hAnsi="Calibri" w:cs="Calibri"/>
          <w:b/>
          <w:bCs/>
          <w:lang w:eastAsia="en-IN"/>
        </w:rPr>
        <w:t xml:space="preserve">Reporting: </w:t>
      </w:r>
      <w:r w:rsidRPr="00F23163">
        <w:rPr>
          <w:rFonts w:ascii="Calibri" w:eastAsia="Times New Roman" w:hAnsi="Calibri" w:cs="Calibri"/>
          <w:lang w:eastAsia="en-IN"/>
        </w:rPr>
        <w:t>Provide regular updates on team performance, pipeline health, and lead conversion metrics to management.</w:t>
      </w:r>
    </w:p>
    <w:p w14:paraId="568EAEEB" w14:textId="636E2FE9" w:rsidR="00CA0C50" w:rsidRPr="00BD7853" w:rsidRDefault="00CA0C50" w:rsidP="00CA0C50">
      <w:pPr>
        <w:pStyle w:val="NoSpacing"/>
        <w:rPr>
          <w:rStyle w:val="normaltextrun"/>
          <w:rFonts w:ascii="Calibri" w:eastAsia="Times New Roman" w:hAnsi="Calibri" w:cs="Calibri"/>
          <w:lang w:eastAsia="en-IN"/>
        </w:rPr>
      </w:pPr>
    </w:p>
    <w:p w14:paraId="55146F82" w14:textId="1530DF5B" w:rsidR="006A18A5" w:rsidRDefault="00522CCD" w:rsidP="006A18A5">
      <w:pPr>
        <w:pStyle w:val="NoSpacing"/>
        <w:rPr>
          <w:rFonts w:ascii="Calibri" w:eastAsia="Times New Roman" w:hAnsi="Calibri" w:cs="Calibri"/>
          <w:b/>
          <w:bCs/>
          <w:lang w:eastAsia="en-IN"/>
        </w:rPr>
      </w:pPr>
      <w:r w:rsidRPr="00156797">
        <w:rPr>
          <w:rFonts w:eastAsia="Trebuchet MS" w:cstheme="minorHAnsi"/>
          <w:noProof/>
        </w:rPr>
        <mc:AlternateContent>
          <mc:Choice Requires="wps">
            <w:drawing>
              <wp:anchor distT="0" distB="0" distL="114300" distR="114300" simplePos="0" relativeHeight="251660293" behindDoc="0" locked="0" layoutInCell="1" allowOverlap="1" wp14:anchorId="100BF7EE" wp14:editId="4D2BC526">
                <wp:simplePos x="0" y="0"/>
                <wp:positionH relativeFrom="margin">
                  <wp:align>center</wp:align>
                </wp:positionH>
                <wp:positionV relativeFrom="paragraph">
                  <wp:posOffset>183515</wp:posOffset>
                </wp:positionV>
                <wp:extent cx="7150100" cy="393896"/>
                <wp:effectExtent l="0" t="0" r="0" b="63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93896"/>
                        </a:xfrm>
                        <a:prstGeom prst="rect">
                          <a:avLst/>
                        </a:prstGeom>
                        <a:solidFill>
                          <a:srgbClr val="0089CF"/>
                        </a:solidFill>
                        <a:ln>
                          <a:noFill/>
                        </a:ln>
                      </wps:spPr>
                      <wps:txbx>
                        <w:txbxContent>
                          <w:p w14:paraId="355029BC" w14:textId="77777777" w:rsidR="00522CCD" w:rsidRPr="0093477B" w:rsidRDefault="00522CCD" w:rsidP="00522CCD">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 xml:space="preserve">Technical </w:t>
                            </w:r>
                            <w:proofErr w:type="gramStart"/>
                            <w:r w:rsidRPr="0093477B">
                              <w:rPr>
                                <w:rFonts w:cstheme="minorHAnsi"/>
                                <w:b/>
                                <w:color w:val="FFFFFF" w:themeColor="background1"/>
                                <w:sz w:val="32"/>
                                <w:szCs w:val="32"/>
                              </w:rPr>
                              <w:t>Skills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0BF7EE" id="_x0000_s1028" style="position:absolute;margin-left:0;margin-top:14.45pt;width:563pt;height:31pt;z-index:2516602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" fillcolor="#0089cf" stroked="f">
                <v:textbox>
                  <w:txbxContent>
                    <w:p w14:paraId="355029BC" w14:textId="77777777" w:rsidR="00522CCD" w:rsidRPr="0093477B" w:rsidRDefault="00522CCD" w:rsidP="00522CCD">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 xml:space="preserve">Technical </w:t>
                      </w:r>
                      <w:proofErr w:type="gramStart"/>
                      <w:r w:rsidRPr="0093477B">
                        <w:rPr>
                          <w:rFonts w:cstheme="minorHAnsi"/>
                          <w:b/>
                          <w:color w:val="FFFFFF" w:themeColor="background1"/>
                          <w:sz w:val="32"/>
                          <w:szCs w:val="32"/>
                        </w:rPr>
                        <w:t>Skills :</w:t>
                      </w:r>
                      <w:proofErr w:type="gramEnd"/>
                    </w:p>
                  </w:txbxContent>
                </v:textbox>
                <w10:wrap anchorx="margin"/>
              </v:rect>
            </w:pict>
          </mc:Fallback>
        </mc:AlternateContent>
      </w:r>
    </w:p>
    <w:p w14:paraId="75A40EC5" w14:textId="77777777" w:rsidR="006A18A5" w:rsidRDefault="006A18A5" w:rsidP="006A18A5">
      <w:pPr>
        <w:pStyle w:val="NoSpacing"/>
        <w:rPr>
          <w:rFonts w:ascii="Calibri" w:eastAsia="Times New Roman" w:hAnsi="Calibri" w:cs="Calibri"/>
          <w:b/>
          <w:bCs/>
          <w:lang w:eastAsia="en-IN"/>
        </w:rPr>
      </w:pPr>
    </w:p>
    <w:p w14:paraId="340D2DF1" w14:textId="77777777" w:rsidR="006A18A5" w:rsidRDefault="006A18A5" w:rsidP="006A18A5">
      <w:pPr>
        <w:pStyle w:val="NoSpacing"/>
        <w:rPr>
          <w:rFonts w:ascii="Calibri" w:eastAsia="Times New Roman" w:hAnsi="Calibri" w:cs="Calibri"/>
          <w:b/>
          <w:bCs/>
          <w:lang w:eastAsia="en-IN"/>
        </w:rPr>
      </w:pPr>
    </w:p>
    <w:p w14:paraId="53182DEE" w14:textId="2FC20762" w:rsidR="005951FE" w:rsidRDefault="005951FE" w:rsidP="00CA0C50">
      <w:pPr>
        <w:pStyle w:val="NoSpacing"/>
        <w:rPr>
          <w:rStyle w:val="normaltextrun"/>
          <w:rFonts w:ascii="Calibri" w:eastAsia="Times New Roman" w:hAnsi="Calibri" w:cs="Calibri"/>
          <w:lang w:eastAsia="en-IN"/>
        </w:rPr>
      </w:pPr>
    </w:p>
    <w:p w14:paraId="75EA976A" w14:textId="77777777" w:rsidR="00E00E7D" w:rsidRPr="00E00E7D" w:rsidRDefault="00E00E7D" w:rsidP="00E00E7D">
      <w:pPr>
        <w:pStyle w:val="NoSpacing"/>
        <w:numPr>
          <w:ilvl w:val="0"/>
          <w:numId w:val="35"/>
        </w:numPr>
        <w:rPr>
          <w:rFonts w:ascii="Calibri" w:eastAsia="Times New Roman" w:hAnsi="Calibri" w:cs="Calibri"/>
          <w:lang w:eastAsia="en-IN"/>
        </w:rPr>
      </w:pPr>
      <w:r w:rsidRPr="00E00E7D">
        <w:rPr>
          <w:rFonts w:ascii="Calibri" w:eastAsia="Times New Roman" w:hAnsi="Calibri" w:cs="Calibri"/>
          <w:lang w:eastAsia="en-IN"/>
        </w:rPr>
        <w:t xml:space="preserve">4-8 years of inside sales experience, preferably in SaaS, or </w:t>
      </w:r>
      <w:proofErr w:type="spellStart"/>
      <w:r w:rsidRPr="00E00E7D">
        <w:rPr>
          <w:rFonts w:ascii="Calibri" w:eastAsia="Times New Roman" w:hAnsi="Calibri" w:cs="Calibri"/>
          <w:lang w:eastAsia="en-IN"/>
        </w:rPr>
        <w:t>WealthTech</w:t>
      </w:r>
      <w:proofErr w:type="spellEnd"/>
      <w:r w:rsidRPr="00E00E7D">
        <w:rPr>
          <w:rFonts w:ascii="Calibri" w:eastAsia="Times New Roman" w:hAnsi="Calibri" w:cs="Calibri"/>
          <w:lang w:eastAsia="en-IN"/>
        </w:rPr>
        <w:t xml:space="preserve"> software.</w:t>
      </w:r>
    </w:p>
    <w:p w14:paraId="43BFB026" w14:textId="77777777" w:rsidR="00E00E7D" w:rsidRPr="00E00E7D" w:rsidRDefault="00E00E7D" w:rsidP="00E00E7D">
      <w:pPr>
        <w:pStyle w:val="NoSpacing"/>
        <w:numPr>
          <w:ilvl w:val="0"/>
          <w:numId w:val="35"/>
        </w:numPr>
        <w:rPr>
          <w:rFonts w:ascii="Calibri" w:eastAsia="Times New Roman" w:hAnsi="Calibri" w:cs="Calibri"/>
          <w:lang w:eastAsia="en-IN"/>
        </w:rPr>
      </w:pPr>
      <w:r w:rsidRPr="00E00E7D">
        <w:rPr>
          <w:rFonts w:ascii="Calibri" w:eastAsia="Times New Roman" w:hAnsi="Calibri" w:cs="Calibri"/>
          <w:lang w:eastAsia="en-IN"/>
        </w:rPr>
        <w:t>Strong communication skills with the ability to engage decision-makers.</w:t>
      </w:r>
    </w:p>
    <w:p w14:paraId="2BD57859" w14:textId="77777777" w:rsidR="00E00E7D" w:rsidRPr="00E00E7D" w:rsidRDefault="00E00E7D" w:rsidP="00E00E7D">
      <w:pPr>
        <w:pStyle w:val="NoSpacing"/>
        <w:numPr>
          <w:ilvl w:val="0"/>
          <w:numId w:val="35"/>
        </w:numPr>
        <w:rPr>
          <w:rFonts w:ascii="Calibri" w:eastAsia="Times New Roman" w:hAnsi="Calibri" w:cs="Calibri"/>
          <w:lang w:eastAsia="en-IN"/>
        </w:rPr>
      </w:pPr>
      <w:r w:rsidRPr="00E00E7D">
        <w:rPr>
          <w:rFonts w:ascii="Calibri" w:eastAsia="Times New Roman" w:hAnsi="Calibri" w:cs="Calibri"/>
          <w:lang w:eastAsia="en-IN"/>
        </w:rPr>
        <w:t>Experience in CRM tools.</w:t>
      </w:r>
    </w:p>
    <w:p w14:paraId="3776C04E" w14:textId="1693B24C" w:rsidR="00E00E7D" w:rsidRDefault="00E00E7D" w:rsidP="00E00E7D">
      <w:pPr>
        <w:pStyle w:val="NoSpacing"/>
        <w:numPr>
          <w:ilvl w:val="0"/>
          <w:numId w:val="35"/>
        </w:numPr>
        <w:rPr>
          <w:rFonts w:ascii="Calibri" w:eastAsia="Times New Roman" w:hAnsi="Calibri" w:cs="Calibri"/>
          <w:lang w:eastAsia="en-IN"/>
        </w:rPr>
      </w:pPr>
      <w:r w:rsidRPr="00E00E7D">
        <w:rPr>
          <w:rFonts w:ascii="Calibri" w:eastAsia="Times New Roman" w:hAnsi="Calibri" w:cs="Calibri"/>
          <w:lang w:eastAsia="en-IN"/>
        </w:rPr>
        <w:t>Proven ability to generate and qualify leads in a B2B setting.</w:t>
      </w:r>
    </w:p>
    <w:p w14:paraId="748DC8A6" w14:textId="3B2BBDCA" w:rsidR="00F043DB" w:rsidRPr="00E00E7D" w:rsidRDefault="00F043DB" w:rsidP="00F043DB">
      <w:pPr>
        <w:pStyle w:val="NoSpacing"/>
        <w:rPr>
          <w:rFonts w:ascii="Calibri" w:eastAsia="Times New Roman" w:hAnsi="Calibri" w:cs="Calibri"/>
          <w:lang w:eastAsia="en-IN"/>
        </w:rPr>
      </w:pPr>
      <w:r w:rsidRPr="00156797">
        <w:rPr>
          <w:rFonts w:eastAsia="Trebuchet MS" w:cstheme="minorHAnsi"/>
          <w:noProof/>
        </w:rPr>
        <mc:AlternateContent>
          <mc:Choice Requires="wps">
            <w:drawing>
              <wp:anchor distT="0" distB="0" distL="114300" distR="114300" simplePos="0" relativeHeight="251660288" behindDoc="0" locked="0" layoutInCell="1" allowOverlap="1" wp14:anchorId="281480DC" wp14:editId="181CC05B">
                <wp:simplePos x="0" y="0"/>
                <wp:positionH relativeFrom="margin">
                  <wp:align>center</wp:align>
                </wp:positionH>
                <wp:positionV relativeFrom="paragraph">
                  <wp:posOffset>185420</wp:posOffset>
                </wp:positionV>
                <wp:extent cx="7150100" cy="393896"/>
                <wp:effectExtent l="0" t="0" r="0" b="635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93896"/>
                        </a:xfrm>
                        <a:prstGeom prst="rect">
                          <a:avLst/>
                        </a:prstGeom>
                        <a:solidFill>
                          <a:srgbClr val="0089CF"/>
                        </a:solidFill>
                        <a:ln>
                          <a:noFill/>
                        </a:ln>
                      </wps:spPr>
                      <wps:txbx>
                        <w:txbxContent>
                          <w:p w14:paraId="0897F167" w14:textId="77777777" w:rsidR="005F61F0" w:rsidRPr="0093477B" w:rsidRDefault="005F61F0" w:rsidP="005F61F0">
                            <w:pPr>
                              <w:rPr>
                                <w:rFonts w:cstheme="minorHAnsi"/>
                                <w:b/>
                                <w:color w:val="FFFFFF" w:themeColor="background1"/>
                                <w:sz w:val="32"/>
                                <w:szCs w:val="32"/>
                              </w:rPr>
                            </w:pPr>
                            <w:r>
                              <w:rPr>
                                <w:rFonts w:ascii="Segoe UI" w:hAnsi="Segoe UI" w:cs="Segoe UI"/>
                                <w:b/>
                                <w:color w:val="FFFFFF" w:themeColor="background1"/>
                                <w:sz w:val="20"/>
                                <w:szCs w:val="20"/>
                              </w:rPr>
                              <w:t xml:space="preserve"> </w:t>
                            </w:r>
                            <w:r>
                              <w:rPr>
                                <w:rFonts w:cstheme="minorHAnsi"/>
                                <w:b/>
                                <w:color w:val="FFFFFF" w:themeColor="background1"/>
                                <w:sz w:val="32"/>
                                <w:szCs w:val="32"/>
                              </w:rPr>
                              <w:t>Personality and Interpersonal</w:t>
                            </w:r>
                            <w:r w:rsidRPr="0093477B">
                              <w:rPr>
                                <w:rFonts w:cstheme="minorHAnsi"/>
                                <w:b/>
                                <w:color w:val="FFFFFF" w:themeColor="background1"/>
                                <w:sz w:val="32"/>
                                <w:szCs w:val="32"/>
                              </w:rPr>
                              <w:t xml:space="preserve"> </w:t>
                            </w:r>
                            <w:proofErr w:type="gramStart"/>
                            <w:r w:rsidRPr="0093477B">
                              <w:rPr>
                                <w:rFonts w:cstheme="minorHAnsi"/>
                                <w:b/>
                                <w:color w:val="FFFFFF" w:themeColor="background1"/>
                                <w:sz w:val="32"/>
                                <w:szCs w:val="32"/>
                              </w:rPr>
                              <w:t>Skills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1480DC" id="_x0000_s1029" style="position:absolute;margin-left:0;margin-top:14.6pt;width:563pt;height:3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" fillcolor="#0089cf" stroked="f">
                <v:textbox>
                  <w:txbxContent>
                    <w:p w14:paraId="0897F167" w14:textId="77777777" w:rsidR="005F61F0" w:rsidRPr="0093477B" w:rsidRDefault="005F61F0" w:rsidP="005F61F0">
                      <w:pPr>
                        <w:rPr>
                          <w:rFonts w:cstheme="minorHAnsi"/>
                          <w:b/>
                          <w:color w:val="FFFFFF" w:themeColor="background1"/>
                          <w:sz w:val="32"/>
                          <w:szCs w:val="32"/>
                        </w:rPr>
                      </w:pPr>
                      <w:r>
                        <w:rPr>
                          <w:rFonts w:ascii="Segoe UI" w:hAnsi="Segoe UI" w:cs="Segoe UI"/>
                          <w:b/>
                          <w:color w:val="FFFFFF" w:themeColor="background1"/>
                          <w:sz w:val="20"/>
                          <w:szCs w:val="20"/>
                        </w:rPr>
                        <w:t xml:space="preserve"> </w:t>
                      </w:r>
                      <w:r>
                        <w:rPr>
                          <w:rFonts w:cstheme="minorHAnsi"/>
                          <w:b/>
                          <w:color w:val="FFFFFF" w:themeColor="background1"/>
                          <w:sz w:val="32"/>
                          <w:szCs w:val="32"/>
                        </w:rPr>
                        <w:t>Personality and Interpersonal</w:t>
                      </w:r>
                      <w:r w:rsidRPr="0093477B">
                        <w:rPr>
                          <w:rFonts w:cstheme="minorHAnsi"/>
                          <w:b/>
                          <w:color w:val="FFFFFF" w:themeColor="background1"/>
                          <w:sz w:val="32"/>
                          <w:szCs w:val="32"/>
                        </w:rPr>
                        <w:t xml:space="preserve"> </w:t>
                      </w:r>
                      <w:proofErr w:type="gramStart"/>
                      <w:r w:rsidRPr="0093477B">
                        <w:rPr>
                          <w:rFonts w:cstheme="minorHAnsi"/>
                          <w:b/>
                          <w:color w:val="FFFFFF" w:themeColor="background1"/>
                          <w:sz w:val="32"/>
                          <w:szCs w:val="32"/>
                        </w:rPr>
                        <w:t>Skills :</w:t>
                      </w:r>
                      <w:proofErr w:type="gramEnd"/>
                    </w:p>
                  </w:txbxContent>
                </v:textbox>
                <w10:wrap anchorx="margin"/>
              </v:rect>
            </w:pict>
          </mc:Fallback>
        </mc:AlternateContent>
      </w:r>
    </w:p>
    <w:p w14:paraId="2D2B4E67" w14:textId="49C4F80D" w:rsidR="00522CCD" w:rsidRDefault="00522CCD" w:rsidP="00CA0C50">
      <w:pPr>
        <w:pStyle w:val="NoSpacing"/>
        <w:rPr>
          <w:rStyle w:val="normaltextrun"/>
          <w:rFonts w:ascii="Calibri" w:eastAsia="Times New Roman" w:hAnsi="Calibri" w:cs="Calibri"/>
          <w:lang w:eastAsia="en-IN"/>
        </w:rPr>
      </w:pPr>
    </w:p>
    <w:p w14:paraId="43E43109" w14:textId="09D7461D" w:rsidR="00522CCD" w:rsidRDefault="00522CCD" w:rsidP="00CA0C50">
      <w:pPr>
        <w:pStyle w:val="NoSpacing"/>
        <w:rPr>
          <w:rStyle w:val="normaltextrun"/>
          <w:rFonts w:ascii="Calibri" w:eastAsia="Times New Roman" w:hAnsi="Calibri" w:cs="Calibri"/>
          <w:lang w:eastAsia="en-IN"/>
        </w:rPr>
      </w:pPr>
    </w:p>
    <w:p w14:paraId="5F260F39" w14:textId="18610923" w:rsidR="00522CCD" w:rsidRPr="00CA0C50" w:rsidRDefault="00522CCD" w:rsidP="00CA0C50">
      <w:pPr>
        <w:pStyle w:val="NoSpacing"/>
        <w:rPr>
          <w:rStyle w:val="normaltextrun"/>
          <w:rFonts w:ascii="Calibri" w:eastAsia="Times New Roman" w:hAnsi="Calibri" w:cs="Calibri"/>
          <w:lang w:eastAsia="en-IN"/>
        </w:rPr>
      </w:pPr>
    </w:p>
    <w:p w14:paraId="5E1447F9" w14:textId="77777777" w:rsidR="00E00E7D" w:rsidRPr="00E00E7D" w:rsidRDefault="00E00E7D" w:rsidP="00E00E7D">
      <w:pPr>
        <w:pStyle w:val="NoSpacing"/>
        <w:numPr>
          <w:ilvl w:val="0"/>
          <w:numId w:val="35"/>
        </w:numPr>
        <w:rPr>
          <w:rFonts w:ascii="Calibri" w:eastAsia="Times New Roman" w:hAnsi="Calibri" w:cs="Calibri"/>
          <w:lang w:eastAsia="en-IN"/>
        </w:rPr>
      </w:pPr>
      <w:r w:rsidRPr="00E00E7D">
        <w:rPr>
          <w:rFonts w:ascii="Calibri" w:eastAsia="Times New Roman" w:hAnsi="Calibri" w:cs="Calibri"/>
          <w:lang w:eastAsia="en-IN"/>
        </w:rPr>
        <w:t>Self-motivated, target-oriented, and comfortable in a fast-paced sales environment.</w:t>
      </w:r>
    </w:p>
    <w:p w14:paraId="4B19FAB1" w14:textId="77777777" w:rsidR="00E00E7D" w:rsidRPr="00E00E7D" w:rsidRDefault="00E00E7D" w:rsidP="00E00E7D">
      <w:pPr>
        <w:pStyle w:val="NoSpacing"/>
        <w:numPr>
          <w:ilvl w:val="0"/>
          <w:numId w:val="35"/>
        </w:numPr>
        <w:rPr>
          <w:rFonts w:ascii="Calibri" w:eastAsia="Times New Roman" w:hAnsi="Calibri" w:cs="Calibri"/>
          <w:lang w:eastAsia="en-IN"/>
        </w:rPr>
      </w:pPr>
      <w:r w:rsidRPr="00E00E7D">
        <w:rPr>
          <w:rFonts w:ascii="Calibri" w:eastAsia="Times New Roman" w:hAnsi="Calibri" w:cs="Calibri"/>
          <w:lang w:eastAsia="en-IN"/>
        </w:rPr>
        <w:t xml:space="preserve">Excellent verbal &amp; written communication skills in English </w:t>
      </w:r>
    </w:p>
    <w:p w14:paraId="3EB32CF8" w14:textId="77777777" w:rsidR="00E00E7D" w:rsidRPr="00E00E7D" w:rsidRDefault="00E00E7D" w:rsidP="00E00E7D">
      <w:pPr>
        <w:pStyle w:val="NoSpacing"/>
        <w:numPr>
          <w:ilvl w:val="0"/>
          <w:numId w:val="35"/>
        </w:numPr>
        <w:rPr>
          <w:rFonts w:ascii="Calibri" w:eastAsia="Times New Roman" w:hAnsi="Calibri" w:cs="Calibri"/>
          <w:lang w:eastAsia="en-IN"/>
        </w:rPr>
      </w:pPr>
      <w:r w:rsidRPr="00E00E7D">
        <w:rPr>
          <w:rFonts w:ascii="Calibri" w:eastAsia="Times New Roman" w:hAnsi="Calibri" w:cs="Calibri"/>
          <w:lang w:eastAsia="en-IN"/>
        </w:rPr>
        <w:t>Soft Skills (Pitching, Probing, Objection Handling, Rapport Building)</w:t>
      </w:r>
    </w:p>
    <w:p w14:paraId="7AD109AC" w14:textId="77777777" w:rsidR="00E00E7D" w:rsidRPr="00E00E7D" w:rsidRDefault="00E00E7D" w:rsidP="00E00E7D">
      <w:pPr>
        <w:pStyle w:val="NoSpacing"/>
        <w:numPr>
          <w:ilvl w:val="0"/>
          <w:numId w:val="35"/>
        </w:numPr>
        <w:rPr>
          <w:rFonts w:ascii="Calibri" w:eastAsia="Times New Roman" w:hAnsi="Calibri" w:cs="Calibri"/>
          <w:lang w:eastAsia="en-IN"/>
        </w:rPr>
      </w:pPr>
      <w:r w:rsidRPr="00E00E7D">
        <w:rPr>
          <w:rFonts w:ascii="Calibri" w:eastAsia="Times New Roman" w:hAnsi="Calibri" w:cs="Calibri"/>
          <w:lang w:eastAsia="en-IN"/>
        </w:rPr>
        <w:t>Strong, in-depth analytical skill</w:t>
      </w:r>
    </w:p>
    <w:p w14:paraId="406CF4AF" w14:textId="77777777" w:rsidR="00E00E7D" w:rsidRPr="00E00E7D" w:rsidRDefault="00E00E7D" w:rsidP="00E00E7D">
      <w:pPr>
        <w:pStyle w:val="NoSpacing"/>
        <w:numPr>
          <w:ilvl w:val="0"/>
          <w:numId w:val="35"/>
        </w:numPr>
        <w:rPr>
          <w:rFonts w:ascii="Calibri" w:eastAsia="Times New Roman" w:hAnsi="Calibri" w:cs="Calibri"/>
          <w:lang w:eastAsia="en-IN"/>
        </w:rPr>
      </w:pPr>
      <w:r w:rsidRPr="00E00E7D">
        <w:rPr>
          <w:rFonts w:ascii="Calibri" w:eastAsia="Times New Roman" w:hAnsi="Calibri" w:cs="Calibri"/>
          <w:lang w:eastAsia="en-IN"/>
        </w:rPr>
        <w:t>Proficient in professional business conversational etiquette</w:t>
      </w:r>
    </w:p>
    <w:p w14:paraId="2EF3B850" w14:textId="77777777" w:rsidR="00E00E7D" w:rsidRPr="00E00E7D" w:rsidRDefault="00E00E7D" w:rsidP="00E00E7D">
      <w:pPr>
        <w:pStyle w:val="NoSpacing"/>
        <w:numPr>
          <w:ilvl w:val="0"/>
          <w:numId w:val="35"/>
        </w:numPr>
        <w:rPr>
          <w:rFonts w:ascii="Calibri" w:eastAsia="Times New Roman" w:hAnsi="Calibri" w:cs="Calibri"/>
          <w:lang w:eastAsia="en-IN"/>
        </w:rPr>
      </w:pPr>
      <w:r w:rsidRPr="00E00E7D">
        <w:rPr>
          <w:rFonts w:ascii="Calibri" w:eastAsia="Times New Roman" w:hAnsi="Calibri" w:cs="Calibri"/>
          <w:lang w:eastAsia="en-IN"/>
        </w:rPr>
        <w:t>Account Mapping ability</w:t>
      </w:r>
    </w:p>
    <w:p w14:paraId="56F2ADA0" w14:textId="77777777" w:rsidR="00E00E7D" w:rsidRPr="00E00E7D" w:rsidRDefault="00E00E7D" w:rsidP="00E00E7D">
      <w:pPr>
        <w:pStyle w:val="NoSpacing"/>
        <w:numPr>
          <w:ilvl w:val="0"/>
          <w:numId w:val="35"/>
        </w:numPr>
        <w:rPr>
          <w:rFonts w:ascii="Calibri" w:eastAsia="Times New Roman" w:hAnsi="Calibri" w:cs="Calibri"/>
          <w:lang w:eastAsia="en-IN"/>
        </w:rPr>
      </w:pPr>
      <w:r w:rsidRPr="00E00E7D">
        <w:rPr>
          <w:rFonts w:ascii="Calibri" w:eastAsia="Times New Roman" w:hAnsi="Calibri" w:cs="Calibri"/>
          <w:lang w:eastAsia="en-IN"/>
        </w:rPr>
        <w:t>Networking &amp; Team Management</w:t>
      </w:r>
    </w:p>
    <w:p w14:paraId="03FEC5E2" w14:textId="6DB93B7C" w:rsidR="005F61F0" w:rsidRDefault="005F61F0"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p>
    <w:p w14:paraId="1F6EB250" w14:textId="5DA84114" w:rsidR="00B743C0" w:rsidRPr="00CA0C50" w:rsidRDefault="00BE0AF3"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r w:rsidRPr="00156797">
        <w:rPr>
          <w:rFonts w:asciiTheme="minorHAnsi" w:eastAsia="Trebuchet MS" w:hAnsiTheme="minorHAnsi" w:cstheme="minorHAnsi"/>
          <w:noProof/>
          <w:sz w:val="22"/>
          <w:szCs w:val="22"/>
        </w:rPr>
        <mc:AlternateContent>
          <mc:Choice Requires="wps">
            <w:drawing>
              <wp:anchor distT="0" distB="0" distL="114300" distR="114300" simplePos="0" relativeHeight="251664389" behindDoc="0" locked="0" layoutInCell="1" allowOverlap="1" wp14:anchorId="169C9A09" wp14:editId="1AD59367">
                <wp:simplePos x="0" y="0"/>
                <wp:positionH relativeFrom="margin">
                  <wp:align>center</wp:align>
                </wp:positionH>
                <wp:positionV relativeFrom="paragraph">
                  <wp:posOffset>158750</wp:posOffset>
                </wp:positionV>
                <wp:extent cx="7156450" cy="379730"/>
                <wp:effectExtent l="0" t="0" r="6350" b="127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0" cy="379730"/>
                        </a:xfrm>
                        <a:prstGeom prst="rect">
                          <a:avLst/>
                        </a:prstGeom>
                        <a:solidFill>
                          <a:srgbClr val="0089CF"/>
                        </a:solidFill>
                        <a:ln>
                          <a:noFill/>
                        </a:ln>
                      </wps:spPr>
                      <wps:txbx>
                        <w:txbxContent>
                          <w:p w14:paraId="57E31410" w14:textId="77777777" w:rsidR="00BE0AF3" w:rsidRPr="0093477B" w:rsidRDefault="00BE0AF3" w:rsidP="00BE0AF3">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Qualification: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9C9A09" id="_x0000_s1030" style="position:absolute;margin-left:0;margin-top:12.5pt;width:563.5pt;height:29.9pt;z-index:25166438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" fillcolor="#0089cf" stroked="f">
                <v:textbox>
                  <w:txbxContent>
                    <w:p w14:paraId="57E31410" w14:textId="77777777" w:rsidR="00BE0AF3" w:rsidRPr="0093477B" w:rsidRDefault="00BE0AF3" w:rsidP="00BE0AF3">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Pr="0093477B">
                        <w:rPr>
                          <w:rFonts w:cstheme="minorHAnsi"/>
                          <w:b/>
                          <w:color w:val="FFFFFF" w:themeColor="background1"/>
                          <w:sz w:val="32"/>
                          <w:szCs w:val="32"/>
                        </w:rPr>
                        <w:t>Qualification:</w:t>
                      </w:r>
                    </w:p>
                  </w:txbxContent>
                </v:textbox>
                <w10:wrap anchorx="margin"/>
              </v:rect>
            </w:pict>
          </mc:Fallback>
        </mc:AlternateContent>
      </w:r>
    </w:p>
    <w:p w14:paraId="12B89370" w14:textId="48FC2F11" w:rsidR="00C7471E" w:rsidRPr="00CA0C50" w:rsidRDefault="00C7471E"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sz w:val="22"/>
          <w:szCs w:val="22"/>
          <w:u w:val="single"/>
        </w:rPr>
      </w:pPr>
    </w:p>
    <w:p w14:paraId="1C045CCE" w14:textId="30D357E6" w:rsidR="0093477B" w:rsidRPr="00CA0C50" w:rsidRDefault="0093477B"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sz w:val="22"/>
          <w:szCs w:val="22"/>
        </w:rPr>
      </w:pPr>
    </w:p>
    <w:p w14:paraId="39C0F035" w14:textId="66B1B1CA" w:rsidR="00BE0AF3" w:rsidRDefault="00BE0AF3" w:rsidP="00CA0C50">
      <w:pPr>
        <w:pStyle w:val="NoSpacing"/>
        <w:rPr>
          <w:rStyle w:val="normaltextrun"/>
          <w:rFonts w:ascii="Calibri" w:eastAsia="Times New Roman" w:hAnsi="Calibri" w:cs="Calibri"/>
          <w:b/>
          <w:bCs/>
          <w:lang w:eastAsia="en-IN"/>
        </w:rPr>
      </w:pPr>
    </w:p>
    <w:p w14:paraId="5F7B4FC3" w14:textId="48BF2ECC" w:rsidR="00BE0AF3" w:rsidRPr="00A50240" w:rsidRDefault="00A50240" w:rsidP="00CA0C50">
      <w:pPr>
        <w:pStyle w:val="NoSpacing"/>
        <w:rPr>
          <w:rStyle w:val="normaltextrun"/>
          <w:rFonts w:ascii="Calibri" w:eastAsia="Times New Roman" w:hAnsi="Calibri" w:cs="Calibri"/>
          <w:lang w:eastAsia="en-IN"/>
        </w:rPr>
      </w:pPr>
      <w:r w:rsidRPr="00A50240">
        <w:rPr>
          <w:rFonts w:ascii="Calibri" w:eastAsia="Times New Roman" w:hAnsi="Calibri" w:cs="Calibri"/>
          <w:b/>
          <w:bCs/>
          <w:lang w:val="en-US" w:eastAsia="en-IN"/>
        </w:rPr>
        <w:t>MBA</w:t>
      </w:r>
      <w:r w:rsidRPr="00A50240">
        <w:rPr>
          <w:rFonts w:ascii="Calibri" w:eastAsia="Times New Roman" w:hAnsi="Calibri" w:cs="Calibri"/>
          <w:lang w:val="en-US" w:eastAsia="en-IN"/>
        </w:rPr>
        <w:t>- Finance or equivalent</w:t>
      </w:r>
    </w:p>
    <w:p w14:paraId="2D89AFFE" w14:textId="69731BE1" w:rsidR="00BE0AF3" w:rsidRDefault="00A50240" w:rsidP="00CA0C50">
      <w:pPr>
        <w:pStyle w:val="NoSpacing"/>
        <w:rPr>
          <w:rStyle w:val="normaltextrun"/>
          <w:rFonts w:ascii="Calibri" w:eastAsia="Times New Roman" w:hAnsi="Calibri" w:cs="Calibri"/>
          <w:b/>
          <w:bCs/>
          <w:lang w:eastAsia="en-IN"/>
        </w:rPr>
      </w:pPr>
      <w:r w:rsidRPr="00CA0C50">
        <w:rPr>
          <w:rFonts w:ascii="Trebuchet MS" w:eastAsia="Trebuchet MS" w:hAnsi="Trebuchet MS"/>
          <w:noProof/>
        </w:rPr>
        <mc:AlternateContent>
          <mc:Choice Requires="wps">
            <w:drawing>
              <wp:anchor distT="0" distB="0" distL="114300" distR="114300" simplePos="0" relativeHeight="251658245" behindDoc="0" locked="0" layoutInCell="1" allowOverlap="1" wp14:anchorId="66146D4B" wp14:editId="62D580EF">
                <wp:simplePos x="0" y="0"/>
                <wp:positionH relativeFrom="margin">
                  <wp:align>center</wp:align>
                </wp:positionH>
                <wp:positionV relativeFrom="paragraph">
                  <wp:posOffset>158750</wp:posOffset>
                </wp:positionV>
                <wp:extent cx="7150100" cy="330591"/>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0" cy="330591"/>
                        </a:xfrm>
                        <a:prstGeom prst="rect">
                          <a:avLst/>
                        </a:prstGeom>
                        <a:solidFill>
                          <a:srgbClr val="0089CF"/>
                        </a:solidFill>
                        <a:ln>
                          <a:noFill/>
                        </a:ln>
                      </wps:spPr>
                      <wps:txbx>
                        <w:txbxContent>
                          <w:p w14:paraId="0970021B" w14:textId="5D4CFFFE"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00E25440" w:rsidRPr="0093477B">
                              <w:rPr>
                                <w:rFonts w:cstheme="minorHAnsi"/>
                                <w:b/>
                                <w:color w:val="FFFFFF" w:themeColor="background1"/>
                                <w:sz w:val="32"/>
                                <w:szCs w:val="32"/>
                              </w:rPr>
                              <w:t>Location</w:t>
                            </w:r>
                            <w:r w:rsidRPr="0093477B">
                              <w:rPr>
                                <w:rFonts w:cstheme="minorHAnsi"/>
                                <w:b/>
                                <w:color w:val="FFFFFF" w:themeColor="background1"/>
                                <w:sz w:val="32"/>
                                <w:szCs w:val="3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146D4B" id="_x0000_s1031" style="position:absolute;margin-left:0;margin-top:12.5pt;width:563pt;height:26.0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" fillcolor="#0089cf" stroked="f">
                <v:textbox>
                  <w:txbxContent>
                    <w:p w14:paraId="0970021B" w14:textId="5D4CFFFE" w:rsidR="00C7471E" w:rsidRPr="0093477B" w:rsidRDefault="00C7471E" w:rsidP="00C7471E">
                      <w:pPr>
                        <w:rPr>
                          <w:rFonts w:cstheme="minorHAnsi"/>
                          <w:b/>
                          <w:color w:val="FFFFFF" w:themeColor="background1"/>
                          <w:sz w:val="32"/>
                          <w:szCs w:val="32"/>
                        </w:rPr>
                      </w:pPr>
                      <w:r>
                        <w:rPr>
                          <w:rFonts w:ascii="Segoe UI" w:hAnsi="Segoe UI" w:cs="Segoe UI"/>
                          <w:b/>
                          <w:color w:val="FFFFFF" w:themeColor="background1"/>
                          <w:sz w:val="20"/>
                          <w:szCs w:val="20"/>
                        </w:rPr>
                        <w:t xml:space="preserve"> </w:t>
                      </w:r>
                      <w:r w:rsidR="00E25440" w:rsidRPr="0093477B">
                        <w:rPr>
                          <w:rFonts w:cstheme="minorHAnsi"/>
                          <w:b/>
                          <w:color w:val="FFFFFF" w:themeColor="background1"/>
                          <w:sz w:val="32"/>
                          <w:szCs w:val="32"/>
                        </w:rPr>
                        <w:t>Location</w:t>
                      </w:r>
                      <w:r w:rsidRPr="0093477B">
                        <w:rPr>
                          <w:rFonts w:cstheme="minorHAnsi"/>
                          <w:b/>
                          <w:color w:val="FFFFFF" w:themeColor="background1"/>
                          <w:sz w:val="32"/>
                          <w:szCs w:val="32"/>
                        </w:rPr>
                        <w:t>:</w:t>
                      </w:r>
                    </w:p>
                  </w:txbxContent>
                </v:textbox>
                <w10:wrap anchorx="margin"/>
              </v:rect>
            </w:pict>
          </mc:Fallback>
        </mc:AlternateContent>
      </w:r>
    </w:p>
    <w:p w14:paraId="00CDD36A" w14:textId="77777777" w:rsidR="00BE0AF3" w:rsidRDefault="00BE0AF3" w:rsidP="00CA0C50">
      <w:pPr>
        <w:pStyle w:val="NoSpacing"/>
        <w:rPr>
          <w:rStyle w:val="normaltextrun"/>
          <w:rFonts w:ascii="Calibri" w:eastAsia="Times New Roman" w:hAnsi="Calibri" w:cs="Calibri"/>
          <w:b/>
          <w:bCs/>
          <w:lang w:eastAsia="en-IN"/>
        </w:rPr>
      </w:pPr>
    </w:p>
    <w:p w14:paraId="349052AE" w14:textId="77777777" w:rsidR="00BE0AF3" w:rsidRDefault="00BE0AF3" w:rsidP="00CA0C50">
      <w:pPr>
        <w:pStyle w:val="NoSpacing"/>
        <w:rPr>
          <w:rStyle w:val="normaltextrun"/>
          <w:rFonts w:ascii="Calibri" w:eastAsia="Times New Roman" w:hAnsi="Calibri" w:cs="Calibri"/>
          <w:b/>
          <w:bCs/>
          <w:lang w:eastAsia="en-IN"/>
        </w:rPr>
      </w:pP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244B9B93" w:rsidR="00D7569B" w:rsidRPr="00A50240" w:rsidRDefault="00BE0AF3" w:rsidP="005951FE">
      <w:pPr>
        <w:pStyle w:val="NormalWeb"/>
        <w:shd w:val="clear" w:color="auto" w:fill="FFFFFF"/>
        <w:spacing w:before="0" w:beforeAutospacing="0" w:after="0" w:afterAutospacing="0" w:line="276" w:lineRule="auto"/>
        <w:textAlignment w:val="baseline"/>
        <w:rPr>
          <w:rFonts w:asciiTheme="minorHAnsi" w:eastAsiaTheme="minorHAnsi" w:hAnsiTheme="minorHAnsi" w:cstheme="minorBidi"/>
          <w:b/>
          <w:bCs/>
          <w:sz w:val="22"/>
          <w:szCs w:val="22"/>
        </w:rPr>
      </w:pPr>
      <w:r w:rsidRPr="00A50240">
        <w:rPr>
          <w:rFonts w:asciiTheme="minorHAnsi" w:eastAsiaTheme="minorHAnsi" w:hAnsiTheme="minorHAnsi" w:cstheme="minorBidi"/>
          <w:b/>
          <w:bCs/>
          <w:sz w:val="22"/>
          <w:szCs w:val="22"/>
        </w:rPr>
        <w:t xml:space="preserve">Mumbai </w:t>
      </w:r>
    </w:p>
    <w:p w14:paraId="46A0A115" w14:textId="3FB88068" w:rsidR="00764ABB" w:rsidRPr="00A50240" w:rsidRDefault="00AE4446" w:rsidP="006A18A5">
      <w:pPr>
        <w:pStyle w:val="NormalWeb"/>
        <w:shd w:val="clear" w:color="auto" w:fill="FFFFFF"/>
        <w:spacing w:before="0" w:beforeAutospacing="0" w:after="0" w:afterAutospacing="0" w:line="276" w:lineRule="auto"/>
        <w:textAlignment w:val="baseline"/>
      </w:pPr>
      <w:r w:rsidRPr="00A50240">
        <w:rPr>
          <w:rFonts w:asciiTheme="minorHAnsi" w:eastAsiaTheme="minorHAnsi" w:hAnsiTheme="minorHAnsi" w:cstheme="minorBidi"/>
          <w:b/>
          <w:bCs/>
          <w:sz w:val="22"/>
          <w:szCs w:val="22"/>
        </w:rPr>
        <w:t>Working Days:</w:t>
      </w:r>
      <w:r w:rsidRPr="00A50240">
        <w:rPr>
          <w:rFonts w:asciiTheme="minorHAnsi" w:eastAsiaTheme="minorHAnsi" w:hAnsiTheme="minorHAnsi" w:cstheme="minorBidi"/>
          <w:sz w:val="22"/>
          <w:szCs w:val="22"/>
        </w:rPr>
        <w:t xml:space="preserve"> - Monday to Friday</w:t>
      </w:r>
      <w:r w:rsidR="00666B2D" w:rsidRPr="00A50240">
        <w:rPr>
          <w:rFonts w:asciiTheme="minorHAnsi" w:eastAsiaTheme="minorHAnsi" w:hAnsiTheme="minorHAnsi" w:cstheme="minorBidi"/>
          <w:sz w:val="22"/>
          <w:szCs w:val="22"/>
        </w:rPr>
        <w:t xml:space="preserve"> in work from office mode</w:t>
      </w:r>
      <w:r w:rsidR="00A62897" w:rsidRPr="00A50240">
        <w:rPr>
          <w:rFonts w:asciiTheme="minorHAnsi" w:eastAsiaTheme="minorHAnsi" w:hAnsiTheme="minorHAnsi" w:cstheme="minorBidi"/>
          <w:sz w:val="22"/>
          <w:szCs w:val="22"/>
        </w:rPr>
        <w:t xml:space="preserve"> </w:t>
      </w:r>
    </w:p>
    <w:sectPr w:rsidR="00764ABB" w:rsidRPr="00A50240" w:rsidSect="008B60AB">
      <w:head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EB302" w14:textId="77777777" w:rsidR="00B33C2B" w:rsidRDefault="00B33C2B" w:rsidP="00B743C0">
      <w:pPr>
        <w:spacing w:after="0" w:line="240" w:lineRule="auto"/>
      </w:pPr>
      <w:r>
        <w:separator/>
      </w:r>
    </w:p>
  </w:endnote>
  <w:endnote w:type="continuationSeparator" w:id="0">
    <w:p w14:paraId="25F946B7" w14:textId="77777777" w:rsidR="00B33C2B" w:rsidRDefault="00B33C2B" w:rsidP="00B743C0">
      <w:pPr>
        <w:spacing w:after="0" w:line="240" w:lineRule="auto"/>
      </w:pPr>
      <w:r>
        <w:continuationSeparator/>
      </w:r>
    </w:p>
  </w:endnote>
  <w:endnote w:type="continuationNotice" w:id="1">
    <w:p w14:paraId="04CF931F" w14:textId="77777777" w:rsidR="00B33C2B" w:rsidRDefault="00B33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7707" w14:textId="77777777" w:rsidR="00B33C2B" w:rsidRDefault="00B33C2B" w:rsidP="00B743C0">
      <w:pPr>
        <w:spacing w:after="0" w:line="240" w:lineRule="auto"/>
      </w:pPr>
      <w:r>
        <w:separator/>
      </w:r>
    </w:p>
  </w:footnote>
  <w:footnote w:type="continuationSeparator" w:id="0">
    <w:p w14:paraId="705D0426" w14:textId="77777777" w:rsidR="00B33C2B" w:rsidRDefault="00B33C2B" w:rsidP="00B743C0">
      <w:pPr>
        <w:spacing w:after="0" w:line="240" w:lineRule="auto"/>
      </w:pPr>
      <w:r>
        <w:continuationSeparator/>
      </w:r>
    </w:p>
  </w:footnote>
  <w:footnote w:type="continuationNotice" w:id="1">
    <w:p w14:paraId="1745E60A" w14:textId="77777777" w:rsidR="00B33C2B" w:rsidRDefault="00B33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4F7" w14:textId="3F965AD5" w:rsidR="00B743C0" w:rsidRDefault="00B743C0">
    <w:pPr>
      <w:pStyle w:val="Header"/>
    </w:pPr>
    <w:r>
      <w:t xml:space="preserve">                                                                                                                   </w:t>
    </w:r>
  </w:p>
  <w:p w14:paraId="5D6CA494" w14:textId="27FF4800" w:rsidR="00B743C0" w:rsidRDefault="0087476A">
    <w:pPr>
      <w:pStyle w:val="Header"/>
    </w:pPr>
    <w:r>
      <w:t xml:space="preserve">                                                                    </w:t>
    </w:r>
    <w:r w:rsidR="00CC6054">
      <w:t xml:space="preserve">                </w:t>
    </w:r>
    <w:r>
      <w:t xml:space="preserve">            </w:t>
    </w:r>
    <w:r w:rsidR="003D63A7">
      <w:rPr>
        <w:noProof/>
      </w:rPr>
      <w:drawing>
        <wp:inline distT="0" distB="0" distL="0" distR="0" wp14:anchorId="31F16061" wp14:editId="1D1525B2">
          <wp:extent cx="2895600" cy="556535"/>
          <wp:effectExtent l="0" t="0" r="0" b="0"/>
          <wp:docPr id="532017475" name="Picture 53201747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7618" cy="604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1D1F56"/>
    <w:multiLevelType w:val="multilevel"/>
    <w:tmpl w:val="AC886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29"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6327244B"/>
    <w:multiLevelType w:val="hybridMultilevel"/>
    <w:tmpl w:val="38B02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72553E3"/>
    <w:multiLevelType w:val="multilevel"/>
    <w:tmpl w:val="F67ED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D593B02"/>
    <w:multiLevelType w:val="hybridMultilevel"/>
    <w:tmpl w:val="E01C1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1766525">
    <w:abstractNumId w:val="11"/>
  </w:num>
  <w:num w:numId="2" w16cid:durableId="575938131">
    <w:abstractNumId w:val="14"/>
  </w:num>
  <w:num w:numId="3" w16cid:durableId="202835486">
    <w:abstractNumId w:val="15"/>
  </w:num>
  <w:num w:numId="4" w16cid:durableId="1571190813">
    <w:abstractNumId w:val="21"/>
  </w:num>
  <w:num w:numId="5" w16cid:durableId="86387401">
    <w:abstractNumId w:val="18"/>
  </w:num>
  <w:num w:numId="6" w16cid:durableId="1070687369">
    <w:abstractNumId w:val="17"/>
  </w:num>
  <w:num w:numId="7" w16cid:durableId="492139402">
    <w:abstractNumId w:val="23"/>
  </w:num>
  <w:num w:numId="8" w16cid:durableId="999431453">
    <w:abstractNumId w:val="7"/>
  </w:num>
  <w:num w:numId="9" w16cid:durableId="1815029510">
    <w:abstractNumId w:val="28"/>
  </w:num>
  <w:num w:numId="10" w16cid:durableId="1723484217">
    <w:abstractNumId w:val="34"/>
  </w:num>
  <w:num w:numId="11" w16cid:durableId="1033383416">
    <w:abstractNumId w:val="19"/>
  </w:num>
  <w:num w:numId="12" w16cid:durableId="892812985">
    <w:abstractNumId w:val="36"/>
  </w:num>
  <w:num w:numId="13" w16cid:durableId="197856153">
    <w:abstractNumId w:val="4"/>
  </w:num>
  <w:num w:numId="14" w16cid:durableId="33041147">
    <w:abstractNumId w:val="32"/>
  </w:num>
  <w:num w:numId="15" w16cid:durableId="1219785476">
    <w:abstractNumId w:val="13"/>
  </w:num>
  <w:num w:numId="16" w16cid:durableId="1867254660">
    <w:abstractNumId w:val="33"/>
  </w:num>
  <w:num w:numId="17" w16cid:durableId="594750022">
    <w:abstractNumId w:val="3"/>
  </w:num>
  <w:num w:numId="18" w16cid:durableId="1453207906">
    <w:abstractNumId w:val="22"/>
  </w:num>
  <w:num w:numId="19" w16cid:durableId="1498110052">
    <w:abstractNumId w:val="27"/>
  </w:num>
  <w:num w:numId="20" w16cid:durableId="1972175188">
    <w:abstractNumId w:val="5"/>
  </w:num>
  <w:num w:numId="21" w16cid:durableId="624384415">
    <w:abstractNumId w:val="29"/>
  </w:num>
  <w:num w:numId="22" w16cid:durableId="1853489269">
    <w:abstractNumId w:val="16"/>
  </w:num>
  <w:num w:numId="23" w16cid:durableId="1510945715">
    <w:abstractNumId w:val="8"/>
  </w:num>
  <w:num w:numId="24" w16cid:durableId="1938755481">
    <w:abstractNumId w:val="0"/>
  </w:num>
  <w:num w:numId="25" w16cid:durableId="1981886200">
    <w:abstractNumId w:val="9"/>
  </w:num>
  <w:num w:numId="26" w16cid:durableId="1592398762">
    <w:abstractNumId w:val="2"/>
  </w:num>
  <w:num w:numId="27" w16cid:durableId="503589277">
    <w:abstractNumId w:val="20"/>
  </w:num>
  <w:num w:numId="28" w16cid:durableId="2117165407">
    <w:abstractNumId w:val="26"/>
  </w:num>
  <w:num w:numId="29" w16cid:durableId="1192766741">
    <w:abstractNumId w:val="25"/>
  </w:num>
  <w:num w:numId="30" w16cid:durableId="1190409823">
    <w:abstractNumId w:val="12"/>
  </w:num>
  <w:num w:numId="31" w16cid:durableId="1061518948">
    <w:abstractNumId w:val="6"/>
  </w:num>
  <w:num w:numId="32" w16cid:durableId="1663851729">
    <w:abstractNumId w:val="24"/>
  </w:num>
  <w:num w:numId="33" w16cid:durableId="1941185519">
    <w:abstractNumId w:val="10"/>
  </w:num>
  <w:num w:numId="34" w16cid:durableId="386145824">
    <w:abstractNumId w:val="1"/>
  </w:num>
  <w:num w:numId="35" w16cid:durableId="1865560680">
    <w:abstractNumId w:val="31"/>
  </w:num>
  <w:num w:numId="36" w16cid:durableId="1654681693">
    <w:abstractNumId w:val="30"/>
  </w:num>
  <w:num w:numId="37" w16cid:durableId="5323805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836F1"/>
    <w:rsid w:val="000D7EF7"/>
    <w:rsid w:val="000E1B7F"/>
    <w:rsid w:val="00150F05"/>
    <w:rsid w:val="001721B5"/>
    <w:rsid w:val="00192414"/>
    <w:rsid w:val="001A01D2"/>
    <w:rsid w:val="001A6E36"/>
    <w:rsid w:val="001B1A31"/>
    <w:rsid w:val="001B73D5"/>
    <w:rsid w:val="001E0137"/>
    <w:rsid w:val="001F472B"/>
    <w:rsid w:val="002005E5"/>
    <w:rsid w:val="002022D6"/>
    <w:rsid w:val="00205F69"/>
    <w:rsid w:val="00206EB3"/>
    <w:rsid w:val="002253FC"/>
    <w:rsid w:val="002304D1"/>
    <w:rsid w:val="00232410"/>
    <w:rsid w:val="00262AEE"/>
    <w:rsid w:val="0027083F"/>
    <w:rsid w:val="00276B8C"/>
    <w:rsid w:val="00290738"/>
    <w:rsid w:val="002C153E"/>
    <w:rsid w:val="003079CC"/>
    <w:rsid w:val="003270E8"/>
    <w:rsid w:val="00335EE8"/>
    <w:rsid w:val="003544B6"/>
    <w:rsid w:val="00380EBA"/>
    <w:rsid w:val="003829DD"/>
    <w:rsid w:val="003830EF"/>
    <w:rsid w:val="003A1AAF"/>
    <w:rsid w:val="003D63A7"/>
    <w:rsid w:val="003E6CA8"/>
    <w:rsid w:val="00420DA9"/>
    <w:rsid w:val="0046639F"/>
    <w:rsid w:val="00470400"/>
    <w:rsid w:val="00483DC6"/>
    <w:rsid w:val="004F0C2B"/>
    <w:rsid w:val="00504932"/>
    <w:rsid w:val="00522CCD"/>
    <w:rsid w:val="00525BF9"/>
    <w:rsid w:val="0058351D"/>
    <w:rsid w:val="005951FE"/>
    <w:rsid w:val="005B7D5B"/>
    <w:rsid w:val="005E0007"/>
    <w:rsid w:val="005F61F0"/>
    <w:rsid w:val="005F7FC8"/>
    <w:rsid w:val="006065BF"/>
    <w:rsid w:val="00626645"/>
    <w:rsid w:val="00666B2D"/>
    <w:rsid w:val="00674004"/>
    <w:rsid w:val="00681AE6"/>
    <w:rsid w:val="0068769E"/>
    <w:rsid w:val="006A18A5"/>
    <w:rsid w:val="006A3BDB"/>
    <w:rsid w:val="006A6448"/>
    <w:rsid w:val="006D2D4A"/>
    <w:rsid w:val="007435C5"/>
    <w:rsid w:val="0075424F"/>
    <w:rsid w:val="00764ABB"/>
    <w:rsid w:val="007E4856"/>
    <w:rsid w:val="00840DDC"/>
    <w:rsid w:val="008419E5"/>
    <w:rsid w:val="00844180"/>
    <w:rsid w:val="0087476A"/>
    <w:rsid w:val="008B60AB"/>
    <w:rsid w:val="008C12C7"/>
    <w:rsid w:val="0090431C"/>
    <w:rsid w:val="00912953"/>
    <w:rsid w:val="00930ACA"/>
    <w:rsid w:val="0093477B"/>
    <w:rsid w:val="00964193"/>
    <w:rsid w:val="00990343"/>
    <w:rsid w:val="0099461E"/>
    <w:rsid w:val="009A0245"/>
    <w:rsid w:val="009C25AC"/>
    <w:rsid w:val="009F0D15"/>
    <w:rsid w:val="009F111E"/>
    <w:rsid w:val="00A06050"/>
    <w:rsid w:val="00A50240"/>
    <w:rsid w:val="00A62897"/>
    <w:rsid w:val="00A86818"/>
    <w:rsid w:val="00AD67B1"/>
    <w:rsid w:val="00AE4446"/>
    <w:rsid w:val="00B33C2B"/>
    <w:rsid w:val="00B41B84"/>
    <w:rsid w:val="00B65B8D"/>
    <w:rsid w:val="00B65C21"/>
    <w:rsid w:val="00B743C0"/>
    <w:rsid w:val="00B75666"/>
    <w:rsid w:val="00B86707"/>
    <w:rsid w:val="00BB0DD6"/>
    <w:rsid w:val="00BB7157"/>
    <w:rsid w:val="00BD7853"/>
    <w:rsid w:val="00BE0AF3"/>
    <w:rsid w:val="00C1307A"/>
    <w:rsid w:val="00C353F7"/>
    <w:rsid w:val="00C36E31"/>
    <w:rsid w:val="00C36EB2"/>
    <w:rsid w:val="00C60B0A"/>
    <w:rsid w:val="00C7471E"/>
    <w:rsid w:val="00C87407"/>
    <w:rsid w:val="00CA0045"/>
    <w:rsid w:val="00CA0C50"/>
    <w:rsid w:val="00CA113D"/>
    <w:rsid w:val="00CA1C5C"/>
    <w:rsid w:val="00CC6054"/>
    <w:rsid w:val="00CD54A6"/>
    <w:rsid w:val="00CF6DDF"/>
    <w:rsid w:val="00D074FC"/>
    <w:rsid w:val="00D10D72"/>
    <w:rsid w:val="00D32505"/>
    <w:rsid w:val="00D51E62"/>
    <w:rsid w:val="00D600AB"/>
    <w:rsid w:val="00D7569B"/>
    <w:rsid w:val="00D93E84"/>
    <w:rsid w:val="00DD635F"/>
    <w:rsid w:val="00E00E7D"/>
    <w:rsid w:val="00E05462"/>
    <w:rsid w:val="00E06318"/>
    <w:rsid w:val="00E25440"/>
    <w:rsid w:val="00E42C94"/>
    <w:rsid w:val="00E53B5F"/>
    <w:rsid w:val="00E61145"/>
    <w:rsid w:val="00E61506"/>
    <w:rsid w:val="00E647F0"/>
    <w:rsid w:val="00EB0DDB"/>
    <w:rsid w:val="00EC1A30"/>
    <w:rsid w:val="00EC4046"/>
    <w:rsid w:val="00EF0B8E"/>
    <w:rsid w:val="00F043DB"/>
    <w:rsid w:val="00F23163"/>
    <w:rsid w:val="00F422D2"/>
    <w:rsid w:val="00F7231E"/>
    <w:rsid w:val="00F81C1E"/>
    <w:rsid w:val="00FA1167"/>
    <w:rsid w:val="00FB31A1"/>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 ds:uri="120f7ca5-305b-403b-8533-50431dc3323d"/>
    <ds:schemaRef ds:uri="77c09821-aa7f-4234-bff2-c67ff4204f4b"/>
  </ds:schemaRefs>
</ds:datastoreItem>
</file>

<file path=customXml/itemProps2.xml><?xml version="1.0" encoding="utf-8"?>
<ds:datastoreItem xmlns:ds="http://schemas.openxmlformats.org/officeDocument/2006/customXml" ds:itemID="{4B454FF2-F300-46A7-89CA-558D03E77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A04D2-B700-4DF6-897B-D29D5DAF5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519</Words>
  <Characters>3285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Naynee Gupta</cp:lastModifiedBy>
  <cp:revision>2</cp:revision>
  <dcterms:created xsi:type="dcterms:W3CDTF">2025-09-04T11:25:00Z</dcterms:created>
  <dcterms:modified xsi:type="dcterms:W3CDTF">2025-09-04T11:25:00Z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0x010100BBC88FD3CF2D3C41815154DF4EA800CC</vt:lpwstr>
  </property>
  <property fmtid="{D5CDD505-2E9C-101B-9397-08002B2CF9AE}" pid="4" name="MediaServiceImageTags">
    <vt:lpwstr/>
  </property>
</Properties>
</file>